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D7" w:rsidRPr="00483D23" w:rsidRDefault="00CE0FD7" w:rsidP="00CE0FD7">
      <w:pPr>
        <w:bidi/>
        <w:jc w:val="both"/>
        <w:rPr>
          <w:b/>
          <w:bCs/>
          <w:sz w:val="28"/>
          <w:szCs w:val="28"/>
          <w:rtl/>
          <w:lang w:bidi="ar-DZ"/>
        </w:rPr>
      </w:pPr>
      <w:r w:rsidRPr="00483D23">
        <w:rPr>
          <w:rFonts w:hint="cs"/>
          <w:b/>
          <w:bCs/>
          <w:sz w:val="28"/>
          <w:szCs w:val="28"/>
          <w:rtl/>
          <w:lang w:bidi="ar-DZ"/>
        </w:rPr>
        <w:t>مواضيع الماستر 2 للسنة الجامعية 2023/2024.</w:t>
      </w:r>
      <w:bookmarkStart w:id="0" w:name="_GoBack"/>
      <w:bookmarkEnd w:id="0"/>
    </w:p>
    <w:tbl>
      <w:tblPr>
        <w:tblpPr w:leftFromText="141" w:rightFromText="141" w:horzAnchor="margin" w:tblpY="630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1"/>
      </w:tblGrid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2A50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Nom et Prénom</w:t>
            </w: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E0FD7" w:rsidRDefault="00CE0FD7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8"/>
                <w:szCs w:val="28"/>
                <w:lang w:eastAsia="fr-FR"/>
              </w:rPr>
            </w:pPr>
          </w:p>
          <w:p w:rsidR="008A2A50" w:rsidRPr="00B34AB9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8"/>
                <w:szCs w:val="28"/>
                <w:lang w:eastAsia="fr-FR"/>
              </w:rPr>
            </w:pPr>
            <w:r w:rsidRPr="00B34AB9">
              <w:rPr>
                <w:rFonts w:asciiTheme="majorBidi" w:eastAsia="Times New Roman" w:hAnsiTheme="majorBidi" w:cstheme="majorBidi"/>
                <w:b/>
                <w:bCs/>
                <w:color w:val="535353"/>
                <w:sz w:val="28"/>
                <w:szCs w:val="28"/>
                <w:lang w:eastAsia="fr-FR"/>
              </w:rPr>
              <w:t>ABDAOUI Fatima</w:t>
            </w:r>
          </w:p>
          <w:p w:rsidR="00C3686F" w:rsidRPr="00AA7001" w:rsidRDefault="00AA7001" w:rsidP="00CE0FD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34AB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Exploring</w:t>
            </w:r>
            <w:proofErr w:type="spellEnd"/>
            <w:r w:rsidRPr="00B34AB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the use of </w:t>
            </w:r>
            <w:proofErr w:type="spellStart"/>
            <w:r w:rsidRPr="00B34AB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artificial</w:t>
            </w:r>
            <w:proofErr w:type="spellEnd"/>
            <w:r w:rsidRPr="00B34AB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intelligence </w:t>
            </w:r>
            <w:proofErr w:type="spellStart"/>
            <w:r w:rsidRPr="00B34AB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tools</w:t>
            </w:r>
            <w:proofErr w:type="spellEnd"/>
            <w:r w:rsidRPr="00B34AB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in Master 2 dissertation </w:t>
            </w:r>
            <w:proofErr w:type="spellStart"/>
            <w:r w:rsidRPr="00B34AB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writing</w:t>
            </w:r>
            <w:proofErr w:type="spellEnd"/>
            <w:r w:rsidRPr="00B34AB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34AB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Teachers</w:t>
            </w:r>
            <w:proofErr w:type="spellEnd"/>
            <w:r w:rsidRPr="00B34AB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B34AB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learners</w:t>
            </w:r>
            <w:proofErr w:type="spellEnd"/>
            <w:r w:rsidRPr="00B34AB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’ perspectives</w:t>
            </w:r>
            <w:r w:rsidRPr="00AA7001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.</w:t>
            </w:r>
            <w:r w:rsidRPr="00AA7001">
              <w:rPr>
                <w:rFonts w:ascii="Arial" w:hAnsi="Arial" w:cs="Arial"/>
                <w:b/>
                <w:bCs/>
                <w:color w:val="FF0000"/>
                <w:shd w:val="clear" w:color="auto" w:fill="FFFFFF"/>
                <w:rtl/>
              </w:rPr>
              <w:t xml:space="preserve"> فريعن منال و حفيان جمانة</w:t>
            </w: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B13F1" w:rsidRPr="009A5D3D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9A5D3D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ABDAOUI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Mounya</w:t>
            </w:r>
            <w:proofErr w:type="spellEnd"/>
          </w:p>
          <w:p w:rsidR="00EC2640" w:rsidRPr="009A5D3D" w:rsidRDefault="00B55535" w:rsidP="00CE0FD7">
            <w:pPr>
              <w:pStyle w:val="Paragraphedeliste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proofErr w:type="spellStart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Fostering</w:t>
            </w:r>
            <w:proofErr w:type="spellEnd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sustainability</w:t>
            </w:r>
            <w:proofErr w:type="spellEnd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reading</w:t>
            </w:r>
            <w:proofErr w:type="spellEnd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comprehension</w:t>
            </w:r>
            <w:proofErr w:type="spellEnd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through</w:t>
            </w:r>
            <w:proofErr w:type="spellEnd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informal</w:t>
            </w:r>
            <w:proofErr w:type="spellEnd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digital </w:t>
            </w:r>
            <w:proofErr w:type="spellStart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learning</w:t>
            </w:r>
            <w:proofErr w:type="spellEnd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: the case of </w:t>
            </w:r>
            <w:proofErr w:type="spellStart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third-year</w:t>
            </w:r>
            <w:proofErr w:type="spellEnd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students</w:t>
            </w:r>
            <w:proofErr w:type="spellEnd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at</w:t>
            </w:r>
            <w:proofErr w:type="spellEnd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8 May 1945 </w:t>
            </w:r>
            <w:proofErr w:type="spellStart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University</w:t>
            </w:r>
            <w:proofErr w:type="spellEnd"/>
            <w:r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-Guelma</w:t>
            </w:r>
            <w:r w:rsidR="003E2A32" w:rsidRPr="009A5D3D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3E2A32" w:rsidRPr="009A5D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Ben </w:t>
            </w:r>
            <w:proofErr w:type="spellStart"/>
            <w:r w:rsidR="003E2A32" w:rsidRPr="009A5D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youb</w:t>
            </w:r>
            <w:proofErr w:type="spellEnd"/>
            <w:r w:rsidR="003E2A32" w:rsidRPr="009A5D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+ </w:t>
            </w:r>
            <w:proofErr w:type="spellStart"/>
            <w:r w:rsidR="003E2A32" w:rsidRPr="009A5D3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atailia</w:t>
            </w:r>
            <w:proofErr w:type="spellEnd"/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2A50" w:rsidRPr="002A53F5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2A53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AIOUNI Leila</w:t>
            </w:r>
            <w:r w:rsidR="00D565E8" w:rsidRPr="002A53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:rsidR="00B55535" w:rsidRPr="00B55535" w:rsidRDefault="00B55535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B55535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1. </w:t>
            </w:r>
            <w:proofErr w:type="spellStart"/>
            <w:r w:rsidRPr="00B55535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Queerness</w:t>
            </w:r>
            <w:proofErr w:type="spellEnd"/>
            <w:r w:rsidRPr="00B55535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B55535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difference</w:t>
            </w:r>
            <w:proofErr w:type="spellEnd"/>
            <w:r w:rsidRPr="00B55535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, and the </w:t>
            </w:r>
            <w:proofErr w:type="spellStart"/>
            <w:r w:rsidRPr="00B55535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Caribbean</w:t>
            </w:r>
            <w:proofErr w:type="spellEnd"/>
            <w:r w:rsidRPr="00B55535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in Shani </w:t>
            </w:r>
            <w:proofErr w:type="spellStart"/>
            <w:r w:rsidRPr="00B55535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Mootoo</w:t>
            </w:r>
            <w:r w:rsidRPr="00B55535">
              <w:rPr>
                <w:rFonts w:asciiTheme="majorBidi" w:eastAsia="Times New Roman" w:hAnsiTheme="majorBidi" w:cstheme="majorBidi"/>
                <w:b/>
                <w:bCs/>
                <w:color w:val="343332"/>
                <w:spacing w:val="-4"/>
                <w:sz w:val="24"/>
                <w:szCs w:val="24"/>
                <w:lang w:eastAsia="fr-FR"/>
              </w:rPr>
              <w:t>'s</w:t>
            </w:r>
            <w:proofErr w:type="spellEnd"/>
            <w:r w:rsidRPr="00B55535">
              <w:rPr>
                <w:rFonts w:asciiTheme="majorBidi" w:eastAsia="Times New Roman" w:hAnsiTheme="majorBidi" w:cstheme="majorBidi"/>
                <w:b/>
                <w:bCs/>
                <w:color w:val="343332"/>
                <w:spacing w:val="-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55535">
              <w:rPr>
                <w:rFonts w:asciiTheme="majorBidi" w:eastAsia="Times New Roman" w:hAnsiTheme="majorBidi" w:cstheme="majorBidi"/>
                <w:b/>
                <w:bCs/>
                <w:color w:val="343332"/>
                <w:spacing w:val="-4"/>
                <w:sz w:val="24"/>
                <w:szCs w:val="24"/>
                <w:lang w:eastAsia="fr-FR"/>
              </w:rPr>
              <w:t>selected</w:t>
            </w:r>
            <w:proofErr w:type="spellEnd"/>
            <w:r w:rsidRPr="00B55535">
              <w:rPr>
                <w:rFonts w:asciiTheme="majorBidi" w:eastAsia="Times New Roman" w:hAnsiTheme="majorBidi" w:cstheme="majorBidi"/>
                <w:b/>
                <w:bCs/>
                <w:color w:val="343332"/>
                <w:spacing w:val="-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55535">
              <w:rPr>
                <w:rFonts w:asciiTheme="majorBidi" w:eastAsia="Times New Roman" w:hAnsiTheme="majorBidi" w:cstheme="majorBidi"/>
                <w:b/>
                <w:bCs/>
                <w:color w:val="343332"/>
                <w:spacing w:val="-4"/>
                <w:sz w:val="24"/>
                <w:szCs w:val="24"/>
                <w:lang w:eastAsia="fr-FR"/>
              </w:rPr>
              <w:t>works</w:t>
            </w:r>
            <w:proofErr w:type="spellEnd"/>
          </w:p>
          <w:p w:rsidR="00B55535" w:rsidRPr="00B55535" w:rsidRDefault="00B55535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B55535" w:rsidRPr="00B55535" w:rsidRDefault="00B55535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B55535">
              <w:rPr>
                <w:rFonts w:asciiTheme="majorBidi" w:eastAsia="Times New Roman" w:hAnsiTheme="majorBidi" w:cstheme="majorBidi"/>
                <w:b/>
                <w:bCs/>
                <w:color w:val="343332"/>
                <w:spacing w:val="-4"/>
                <w:sz w:val="24"/>
                <w:szCs w:val="24"/>
                <w:lang w:eastAsia="fr-FR"/>
              </w:rPr>
              <w:t>2. </w:t>
            </w:r>
            <w:r w:rsidRPr="00B55535">
              <w:rPr>
                <w:rFonts w:asciiTheme="majorBidi" w:eastAsia="Times New Roman" w:hAnsiTheme="majorBidi" w:cstheme="majorBidi"/>
                <w:b/>
                <w:bCs/>
                <w:color w:val="343332"/>
                <w:spacing w:val="-4"/>
                <w:sz w:val="24"/>
                <w:szCs w:val="24"/>
                <w:lang w:val="en-GB" w:eastAsia="fr-FR"/>
              </w:rPr>
              <w:t>African traditional medicine and healing practices: A symbiotic relationship with nature in Achebe's </w:t>
            </w:r>
            <w:r w:rsidRPr="00B55535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43332"/>
                <w:spacing w:val="-4"/>
                <w:sz w:val="24"/>
                <w:szCs w:val="24"/>
                <w:lang w:val="en-GB" w:eastAsia="fr-FR"/>
              </w:rPr>
              <w:t>Things Fall</w:t>
            </w:r>
            <w:r w:rsidR="00AA7001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43332"/>
                <w:spacing w:val="-4"/>
                <w:sz w:val="24"/>
                <w:szCs w:val="24"/>
                <w:lang w:val="en-GB" w:eastAsia="fr-FR"/>
              </w:rPr>
              <w:t> Apart.</w:t>
            </w:r>
          </w:p>
          <w:p w:rsidR="00D565E8" w:rsidRPr="00B55535" w:rsidRDefault="00D565E8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2A50" w:rsidRPr="00587C08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rtl/>
                <w:lang w:eastAsia="fr-FR"/>
              </w:rPr>
            </w:pPr>
            <w:r w:rsidRPr="00587C08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ALIZOUI Mahfoud</w:t>
            </w:r>
            <w:r w:rsidR="00FF666F" w:rsidRPr="00587C08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rtl/>
                <w:lang w:eastAsia="fr-FR"/>
              </w:rPr>
              <w:t xml:space="preserve"> </w:t>
            </w:r>
          </w:p>
          <w:p w:rsidR="00587C08" w:rsidRPr="00587C08" w:rsidRDefault="00587C08" w:rsidP="00587C08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1- </w:t>
            </w:r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The Clash of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Civilizations</w:t>
            </w:r>
            <w:proofErr w:type="spellEnd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thesis</w:t>
            </w:r>
            <w:proofErr w:type="spellEnd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in light of US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Foreign</w:t>
            </w:r>
            <w:proofErr w:type="spellEnd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policy</w:t>
            </w:r>
            <w:proofErr w:type="spellEnd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: The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War</w:t>
            </w:r>
            <w:proofErr w:type="spellEnd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on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Terror</w:t>
            </w:r>
            <w:proofErr w:type="spellEnd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and the Ukraine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War</w:t>
            </w:r>
            <w:proofErr w:type="spellEnd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.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Allele</w:t>
            </w:r>
            <w:proofErr w:type="spellEnd"/>
            <w:r w:rsidRPr="00587C08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Aya and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Richi</w:t>
            </w:r>
            <w:proofErr w:type="spellEnd"/>
            <w:r w:rsidRPr="00587C08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Norhan</w:t>
            </w:r>
            <w:proofErr w:type="spellEnd"/>
          </w:p>
          <w:p w:rsidR="00587C08" w:rsidRPr="00587C08" w:rsidRDefault="00587C08" w:rsidP="00587C08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FF666F" w:rsidRPr="00587C08" w:rsidRDefault="00587C08" w:rsidP="00587C08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2- </w:t>
            </w:r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US Support to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Israel</w:t>
            </w:r>
            <w:proofErr w:type="spellEnd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: A Case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Study</w:t>
            </w:r>
            <w:proofErr w:type="spellEnd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Biden's</w:t>
            </w:r>
            <w:proofErr w:type="spellEnd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Foreign</w:t>
            </w:r>
            <w:proofErr w:type="spellEnd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Policy and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its</w:t>
            </w:r>
            <w:proofErr w:type="spellEnd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Diplomatic</w:t>
            </w:r>
            <w:proofErr w:type="spellEnd"/>
            <w:r w:rsidRPr="00587C0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Implications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Khalloufi</w:t>
            </w:r>
            <w:proofErr w:type="spellEnd"/>
            <w:r w:rsidRPr="00587C08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87C08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nadia</w:t>
            </w:r>
            <w:proofErr w:type="spellEnd"/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D4601" w:rsidRPr="009A5D3D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9A5D3D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AMIAR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Mounira</w:t>
            </w:r>
            <w:proofErr w:type="spellEnd"/>
          </w:p>
          <w:p w:rsidR="00A63AAF" w:rsidRPr="009A5D3D" w:rsidRDefault="002A53F5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1 </w:t>
            </w:r>
            <w:r w:rsidR="00A63AAF"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 The United States </w:t>
            </w:r>
            <w:proofErr w:type="spellStart"/>
            <w:r w:rsidR="00A63AAF"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Huminitarian</w:t>
            </w:r>
            <w:proofErr w:type="spellEnd"/>
            <w:r w:rsidR="00A63AAF"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Intervention Policy in the Middle East</w:t>
            </w:r>
            <w:r w:rsidR="00B34AB9"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. </w:t>
            </w:r>
            <w:r w:rsidR="00B34AB9"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Chabbi + </w:t>
            </w:r>
            <w:proofErr w:type="spellStart"/>
            <w:r w:rsidR="00B34AB9"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chelghoum</w:t>
            </w:r>
            <w:proofErr w:type="spellEnd"/>
          </w:p>
          <w:p w:rsidR="009A5D3D" w:rsidRPr="009A5D3D" w:rsidRDefault="009A5D3D" w:rsidP="009A5D3D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 </w:t>
            </w:r>
          </w:p>
          <w:p w:rsidR="009A5D3D" w:rsidRPr="009A5D3D" w:rsidRDefault="009A5D3D" w:rsidP="009A5D3D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The US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Military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Bases in the Middle East and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their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Political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Implications (case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study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).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Debabgha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ali</w:t>
            </w:r>
            <w:proofErr w:type="spellEnd"/>
          </w:p>
          <w:p w:rsidR="009A5D3D" w:rsidRPr="009A5D3D" w:rsidRDefault="009A5D3D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  <w:lang w:eastAsia="fr-FR"/>
              </w:rPr>
            </w:pPr>
          </w:p>
          <w:p w:rsidR="002364F5" w:rsidRPr="009A5D3D" w:rsidRDefault="002364F5" w:rsidP="00CE0F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A3368" w:rsidRPr="005A3368" w:rsidRDefault="008A2A50" w:rsidP="00CE0FD7">
            <w:pPr>
              <w:spacing w:before="120" w:after="216" w:line="240" w:lineRule="auto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3368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ATY Mourad</w:t>
            </w:r>
            <w:r w:rsidR="005A3368" w:rsidRPr="005A336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br/>
            </w:r>
            <w:r w:rsidR="005A3368" w:rsidRPr="005A336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1- US and British Media </w:t>
            </w:r>
            <w:proofErr w:type="spellStart"/>
            <w:r w:rsidR="005A3368" w:rsidRPr="005A336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Coverage</w:t>
            </w:r>
            <w:proofErr w:type="spellEnd"/>
            <w:r w:rsidR="005A3368" w:rsidRPr="005A336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of the 2023 </w:t>
            </w:r>
            <w:proofErr w:type="spellStart"/>
            <w:r w:rsidR="005A3368" w:rsidRPr="005A336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Israeli</w:t>
            </w:r>
            <w:proofErr w:type="spellEnd"/>
            <w:r w:rsidR="005A3368" w:rsidRPr="005A336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Offensive in Gaza.</w:t>
            </w:r>
            <w:r w:rsidR="005A3368" w:rsidRPr="005A33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3368" w:rsidRPr="005A33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Berrahlia</w:t>
            </w:r>
            <w:proofErr w:type="spellEnd"/>
            <w:r w:rsidR="005A3368" w:rsidRPr="005A33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3368" w:rsidRPr="005A33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Nasserddine</w:t>
            </w:r>
            <w:proofErr w:type="spellEnd"/>
            <w:r w:rsidR="005A3368" w:rsidRPr="005A33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+</w:t>
            </w:r>
            <w:proofErr w:type="spellStart"/>
            <w:r w:rsidR="005A3368" w:rsidRPr="005A33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Nordine</w:t>
            </w:r>
            <w:proofErr w:type="spellEnd"/>
            <w:r w:rsidR="005A3368" w:rsidRPr="005A33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3368" w:rsidRPr="005A33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Abdennour</w:t>
            </w:r>
            <w:proofErr w:type="spellEnd"/>
            <w:r w:rsidR="005A3368" w:rsidRPr="005A33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9145EA" w:rsidRPr="005A3368" w:rsidRDefault="005A3368" w:rsidP="00CE0FD7">
            <w:pPr>
              <w:spacing w:before="120" w:after="216" w:line="240" w:lineRule="auto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A336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br/>
            </w:r>
            <w:r w:rsidRPr="005A336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Non-</w:t>
            </w:r>
            <w:proofErr w:type="spellStart"/>
            <w:r w:rsidRPr="005A336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negotiable</w:t>
            </w:r>
            <w:proofErr w:type="spellEnd"/>
            <w:r w:rsidRPr="005A336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Alliance: Background to the US Support for </w:t>
            </w:r>
            <w:proofErr w:type="spellStart"/>
            <w:r w:rsidRPr="005A336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Israel</w:t>
            </w:r>
            <w:proofErr w:type="spellEnd"/>
            <w:r w:rsidRPr="005A336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5A336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its</w:t>
            </w:r>
            <w:proofErr w:type="spellEnd"/>
            <w:r w:rsidRPr="005A3368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2023 Offensive in Gaza.</w:t>
            </w:r>
            <w:r w:rsidRPr="005A33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3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Ammari</w:t>
            </w:r>
            <w:proofErr w:type="spellEnd"/>
            <w:r w:rsidRPr="005A33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33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Djouhaina</w:t>
            </w:r>
            <w:proofErr w:type="spellEnd"/>
            <w:r w:rsidRPr="005A336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</w:rPr>
              <w:t>:</w:t>
            </w:r>
          </w:p>
          <w:p w:rsidR="005A3368" w:rsidRPr="005A3368" w:rsidRDefault="005A3368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53257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lastRenderedPageBreak/>
              <w:t>BARES Meriem</w:t>
            </w:r>
          </w:p>
          <w:p w:rsidR="00563371" w:rsidRPr="00563371" w:rsidRDefault="00563371" w:rsidP="0056337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 </w:t>
            </w:r>
            <w:r w:rsidRPr="0056337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"British </w:t>
            </w:r>
            <w:proofErr w:type="spellStart"/>
            <w:r w:rsidRPr="0056337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Asians</w:t>
            </w:r>
            <w:proofErr w:type="spellEnd"/>
            <w:r w:rsidRPr="0056337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' Social and </w:t>
            </w:r>
            <w:proofErr w:type="spellStart"/>
            <w:r w:rsidRPr="0056337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Economic</w:t>
            </w:r>
            <w:proofErr w:type="spellEnd"/>
            <w:r w:rsidRPr="0056337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6337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Integration</w:t>
            </w:r>
            <w:proofErr w:type="spellEnd"/>
            <w:r w:rsidRPr="0056337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6337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revealed</w:t>
            </w:r>
            <w:proofErr w:type="spellEnd"/>
            <w:r w:rsidRPr="0056337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: the case of </w:t>
            </w:r>
            <w:proofErr w:type="spellStart"/>
            <w:r w:rsidRPr="0056337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Indians</w:t>
            </w:r>
            <w:proofErr w:type="spellEnd"/>
            <w:r w:rsidRPr="0056337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56337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Pakistanis</w:t>
            </w:r>
            <w:proofErr w:type="spellEnd"/>
            <w:r w:rsidRPr="0056337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."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63371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Lachi</w:t>
            </w:r>
            <w:proofErr w:type="spellEnd"/>
            <w:r w:rsidRPr="00563371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Aya +  </w:t>
            </w:r>
            <w:proofErr w:type="spellStart"/>
            <w:r w:rsidRPr="00563371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tolba</w:t>
            </w:r>
            <w:proofErr w:type="spellEnd"/>
            <w:r w:rsidRPr="00563371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63371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Abir</w:t>
            </w:r>
            <w:proofErr w:type="spellEnd"/>
            <w:r w:rsidRPr="00563371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.</w:t>
            </w:r>
          </w:p>
          <w:p w:rsidR="00563371" w:rsidRPr="001A7773" w:rsidRDefault="00563371" w:rsidP="0056337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A7001" w:rsidRPr="00AA7001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BENGRAIT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Nawel</w:t>
            </w:r>
            <w:proofErr w:type="spellEnd"/>
          </w:p>
          <w:p w:rsidR="00AA7001" w:rsidRPr="00AA7001" w:rsidRDefault="00AA7001" w:rsidP="00C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1.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Developing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prbolem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solving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abilities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in EFL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learning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through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cognitive intelligence </w:t>
            </w:r>
          </w:p>
          <w:p w:rsidR="00AA7001" w:rsidRPr="00AA7001" w:rsidRDefault="00AA7001" w:rsidP="00C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AA7001" w:rsidRPr="00AA7001" w:rsidRDefault="00AA7001" w:rsidP="00C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Benarbia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Syrine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  </w:t>
            </w:r>
            <w:r w:rsidRPr="00AA70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fr-FR"/>
              </w:rPr>
              <w:t>و</w:t>
            </w:r>
            <w:r w:rsidRPr="00AA70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Difallah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Narimen</w:t>
            </w:r>
            <w:proofErr w:type="spellEnd"/>
          </w:p>
          <w:p w:rsidR="00AA7001" w:rsidRPr="00AA7001" w:rsidRDefault="00AA7001" w:rsidP="00C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2. The importance of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controversial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topics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debates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developing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EFL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students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critical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thinking</w:t>
            </w:r>
            <w:proofErr w:type="spellEnd"/>
          </w:p>
          <w:p w:rsidR="00867043" w:rsidRPr="00AA7001" w:rsidRDefault="00AA7001" w:rsidP="00C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Kerbouche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Ala</w:t>
            </w:r>
            <w:proofErr w:type="spellEnd"/>
            <w:r w:rsidRPr="00AA70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AA70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fr-FR"/>
              </w:rPr>
              <w:t>و</w:t>
            </w:r>
            <w:r w:rsidRPr="00AA70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Haddad </w:t>
            </w:r>
            <w:proofErr w:type="spellStart"/>
            <w:r w:rsidRPr="00AA70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Amani</w:t>
            </w:r>
            <w:proofErr w:type="spellEnd"/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2A50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BENDJEMIL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Khaoula</w:t>
            </w:r>
            <w:proofErr w:type="spellEnd"/>
          </w:p>
          <w:p w:rsidR="00EB539B" w:rsidRPr="001A7773" w:rsidRDefault="00B55535" w:rsidP="00CE0FD7">
            <w:pPr>
              <w:pStyle w:val="Paragraphedeliste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Metafiction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as a Narrative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Device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: A Comparative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Analysis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Metafictional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Techniques in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Postmodern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Novels</w:t>
            </w:r>
            <w:proofErr w:type="spellEnd"/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95B7D" w:rsidRPr="001A7773" w:rsidRDefault="00EB539B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BENKAMOUCHE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Nazih</w:t>
            </w:r>
            <w:r w:rsidR="00D565E8"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a</w:t>
            </w:r>
            <w:proofErr w:type="spellEnd"/>
          </w:p>
          <w:p w:rsidR="00D135E9" w:rsidRPr="002A53F5" w:rsidRDefault="001D4F4E" w:rsidP="00C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>Students</w:t>
            </w:r>
            <w:proofErr w:type="spellEnd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' attitudes </w:t>
            </w:r>
            <w:proofErr w:type="spellStart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>towards</w:t>
            </w:r>
            <w:proofErr w:type="spellEnd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>enchancing</w:t>
            </w:r>
            <w:proofErr w:type="spellEnd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EFL </w:t>
            </w:r>
            <w:proofErr w:type="spellStart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>learners</w:t>
            </w:r>
            <w:proofErr w:type="spellEnd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' </w:t>
            </w:r>
            <w:proofErr w:type="spellStart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>intercultural</w:t>
            </w:r>
            <w:proofErr w:type="spellEnd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communication </w:t>
            </w:r>
            <w:proofErr w:type="spellStart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>through</w:t>
            </w:r>
            <w:proofErr w:type="spellEnd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online interaction. The Case of First </w:t>
            </w:r>
            <w:proofErr w:type="spellStart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>year</w:t>
            </w:r>
            <w:proofErr w:type="spellEnd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Master </w:t>
            </w:r>
            <w:proofErr w:type="spellStart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>students</w:t>
            </w:r>
            <w:proofErr w:type="spellEnd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of English, </w:t>
            </w:r>
            <w:proofErr w:type="spellStart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>University</w:t>
            </w:r>
            <w:proofErr w:type="spellEnd"/>
            <w:r w:rsidRPr="001D4F4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of 08 Mai 1945 -Guelma- </w:t>
            </w:r>
            <w:proofErr w:type="spellStart"/>
            <w:r w:rsidRPr="001D4F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Chenichen</w:t>
            </w:r>
            <w:proofErr w:type="spellEnd"/>
            <w:r w:rsidRPr="001D4F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Rania </w:t>
            </w:r>
            <w:r w:rsidRPr="001D4F4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Pr="001D4F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Sayoudi</w:t>
            </w:r>
            <w:proofErr w:type="spellEnd"/>
            <w:r w:rsidRPr="001D4F4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Amina </w:t>
            </w: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53F5" w:rsidRPr="009A5D3D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5D3D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BENYOUNES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Djahida</w:t>
            </w:r>
            <w:proofErr w:type="spellEnd"/>
            <w:r w:rsidR="001B7552" w:rsidRPr="009A5D3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 </w:t>
            </w:r>
            <w:r w:rsidR="002A53F5"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>  </w:t>
            </w:r>
          </w:p>
          <w:p w:rsidR="001B7552" w:rsidRPr="009A5D3D" w:rsidRDefault="002A53F5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 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Teachers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' Use of AI alternative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assessment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tools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facilitate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grading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process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eastAsia="fr-FR"/>
              </w:rPr>
              <w:t>Houssem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eastAsia="fr-FR"/>
              </w:rPr>
              <w:t>Khebab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eastAsia="fr-FR"/>
              </w:rPr>
              <w:t xml:space="preserve"> +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eastAsia="fr-FR"/>
              </w:rPr>
              <w:t>Boudjedra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eastAsia="fr-FR"/>
              </w:rPr>
              <w:t>Amira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shd w:val="clear" w:color="auto" w:fill="FFFFFF"/>
                <w:lang w:eastAsia="fr-FR"/>
              </w:rPr>
              <w:t>Roumaissa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.</w:t>
            </w:r>
          </w:p>
        </w:tc>
      </w:tr>
      <w:tr w:rsidR="008A2A50" w:rsidRPr="001A7773" w:rsidTr="00CE0FD7">
        <w:trPr>
          <w:trHeight w:val="159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2A50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BESKRI Yamina</w:t>
            </w:r>
          </w:p>
          <w:p w:rsidR="005A3368" w:rsidRPr="001D4F4E" w:rsidRDefault="001D4F4E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1- </w:t>
            </w:r>
            <w:proofErr w:type="spellStart"/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applicability</w:t>
            </w:r>
            <w:proofErr w:type="spellEnd"/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foreign</w:t>
            </w:r>
            <w:proofErr w:type="spellEnd"/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language</w:t>
            </w:r>
            <w:proofErr w:type="spellEnd"/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reading</w:t>
            </w:r>
            <w:proofErr w:type="spellEnd"/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as an Interactive </w:t>
            </w:r>
            <w:proofErr w:type="spellStart"/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process</w:t>
            </w:r>
            <w:proofErr w:type="spellEnd"/>
            <w:r w:rsidRPr="001D4F4E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D4F4E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Saidia</w:t>
            </w:r>
            <w:proofErr w:type="spellEnd"/>
            <w:r w:rsidRPr="001D4F4E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Chams</w:t>
            </w:r>
          </w:p>
          <w:p w:rsidR="001D4F4E" w:rsidRPr="005A3368" w:rsidRDefault="001D4F4E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5A3368" w:rsidRPr="005A3368" w:rsidRDefault="001D4F4E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2- </w:t>
            </w:r>
            <w:proofErr w:type="spellStart"/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Teachers</w:t>
            </w:r>
            <w:proofErr w:type="spellEnd"/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' Perspective on the Use of Visual </w:t>
            </w:r>
            <w:proofErr w:type="spellStart"/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Aids</w:t>
            </w:r>
            <w:proofErr w:type="spellEnd"/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Primary</w:t>
            </w:r>
            <w:proofErr w:type="spellEnd"/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D4F4E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Schools</w:t>
            </w:r>
            <w:proofErr w:type="spellEnd"/>
            <w:r w:rsidR="005A3368" w:rsidRPr="005A336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r w:rsidR="005A3368" w:rsidRPr="005A3368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Chadi Lina</w:t>
            </w:r>
          </w:p>
          <w:p w:rsidR="001036AB" w:rsidRPr="001A7773" w:rsidRDefault="001036AB" w:rsidP="00CE0FD7">
            <w:pPr>
              <w:pStyle w:val="Paragraphedeliste"/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</w:tc>
      </w:tr>
      <w:tr w:rsidR="00296DE7" w:rsidRPr="001A7773" w:rsidTr="00CE0FD7">
        <w:trPr>
          <w:trHeight w:val="138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96DE7" w:rsidRPr="001A7773" w:rsidRDefault="00296DE7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Boursace</w:t>
            </w:r>
            <w:proofErr w:type="spellEnd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houda</w:t>
            </w:r>
            <w:proofErr w:type="spellEnd"/>
          </w:p>
          <w:p w:rsidR="00CE0FD7" w:rsidRPr="00CE0FD7" w:rsidRDefault="00CE0FD7" w:rsidP="00CE0FD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 xml:space="preserve">1: </w:t>
            </w:r>
            <w:proofErr w:type="spellStart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>Growing</w:t>
            </w:r>
            <w:proofErr w:type="spellEnd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 xml:space="preserve"> up </w:t>
            </w:r>
            <w:proofErr w:type="spellStart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>Female</w:t>
            </w:r>
            <w:proofErr w:type="spellEnd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 xml:space="preserve">: the </w:t>
            </w:r>
            <w:proofErr w:type="spellStart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>Quest</w:t>
            </w:r>
            <w:proofErr w:type="spellEnd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 xml:space="preserve"> for </w:t>
            </w:r>
            <w:proofErr w:type="spellStart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>Selfhood</w:t>
            </w:r>
            <w:proofErr w:type="spellEnd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 xml:space="preserve"> in Doris </w:t>
            </w:r>
            <w:proofErr w:type="spellStart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>lessing’s</w:t>
            </w:r>
            <w:proofErr w:type="spellEnd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> </w:t>
            </w:r>
            <w:r w:rsidRPr="00CE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Martha </w:t>
            </w:r>
            <w:proofErr w:type="spellStart"/>
            <w:r w:rsidRPr="00CE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Quest</w:t>
            </w:r>
            <w:proofErr w:type="spellEnd"/>
          </w:p>
          <w:p w:rsidR="00CE0FD7" w:rsidRPr="00CE0FD7" w:rsidRDefault="00CE0FD7" w:rsidP="00CE0FD7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 xml:space="preserve"> 2: </w:t>
            </w:r>
            <w:proofErr w:type="spellStart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>Exploring</w:t>
            </w:r>
            <w:proofErr w:type="spellEnd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>Fantasy</w:t>
            </w:r>
            <w:proofErr w:type="spellEnd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 xml:space="preserve"> and the Construction of </w:t>
            </w:r>
            <w:proofErr w:type="spellStart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>Female</w:t>
            </w:r>
            <w:proofErr w:type="spellEnd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>Identity</w:t>
            </w:r>
            <w:proofErr w:type="spellEnd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>Jeanette</w:t>
            </w:r>
            <w:proofErr w:type="spellEnd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>Winterson's</w:t>
            </w:r>
            <w:proofErr w:type="spellEnd"/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> </w:t>
            </w:r>
            <w:r w:rsidRPr="00CE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Oranges Are Not the </w:t>
            </w:r>
            <w:proofErr w:type="spellStart"/>
            <w:r w:rsidRPr="00CE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Only</w:t>
            </w:r>
            <w:proofErr w:type="spellEnd"/>
            <w:r w:rsidRPr="00CE0F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Fruit</w:t>
            </w:r>
          </w:p>
          <w:p w:rsidR="00296DE7" w:rsidRPr="001A7773" w:rsidRDefault="00296DE7" w:rsidP="00CE0F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2A50" w:rsidRPr="00044F1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044F1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BOUALLEGUE </w:t>
            </w:r>
            <w:proofErr w:type="spellStart"/>
            <w:r w:rsidRPr="00044F1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Nadjiba</w:t>
            </w:r>
            <w:proofErr w:type="spellEnd"/>
          </w:p>
          <w:p w:rsidR="00B34AB9" w:rsidRPr="00044F13" w:rsidRDefault="00B34AB9" w:rsidP="00CE0F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44F13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lastRenderedPageBreak/>
              <w:t>1 Memory and Trauma in </w:t>
            </w:r>
            <w:proofErr w:type="spellStart"/>
            <w:r w:rsidRPr="00044F13">
              <w:rPr>
                <w:rFonts w:asciiTheme="majorBidi" w:eastAsia="Times New Roman" w:hAnsiTheme="majorBidi" w:cstheme="majorBidi"/>
                <w:b/>
                <w:bCs/>
                <w:color w:val="4D5156"/>
                <w:sz w:val="24"/>
                <w:szCs w:val="24"/>
                <w:shd w:val="clear" w:color="auto" w:fill="FFFFFF"/>
                <w:lang w:eastAsia="fr-FR"/>
              </w:rPr>
              <w:t>Aminatta</w:t>
            </w:r>
            <w:proofErr w:type="spellEnd"/>
            <w:r w:rsidRPr="00044F13">
              <w:rPr>
                <w:rFonts w:asciiTheme="majorBidi" w:eastAsia="Times New Roman" w:hAnsiTheme="majorBidi" w:cstheme="majorBidi"/>
                <w:b/>
                <w:bCs/>
                <w:color w:val="4D5156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044F13">
              <w:rPr>
                <w:rFonts w:asciiTheme="majorBidi" w:eastAsia="Times New Roman" w:hAnsiTheme="majorBidi" w:cstheme="majorBidi"/>
                <w:b/>
                <w:bCs/>
                <w:color w:val="4D5156"/>
                <w:sz w:val="24"/>
                <w:szCs w:val="24"/>
                <w:shd w:val="clear" w:color="auto" w:fill="FFFFFF"/>
                <w:lang w:eastAsia="fr-FR"/>
              </w:rPr>
              <w:t>Forna's</w:t>
            </w:r>
            <w:proofErr w:type="spellEnd"/>
            <w:r w:rsidRPr="00044F13">
              <w:rPr>
                <w:rFonts w:asciiTheme="majorBidi" w:eastAsia="Times New Roman" w:hAnsiTheme="majorBidi" w:cstheme="majorBidi"/>
                <w:b/>
                <w:bCs/>
                <w:color w:val="4D5156"/>
                <w:sz w:val="24"/>
                <w:szCs w:val="24"/>
                <w:shd w:val="clear" w:color="auto" w:fill="FFFFFF"/>
                <w:lang w:eastAsia="fr-FR"/>
              </w:rPr>
              <w:t xml:space="preserve"> The Memory of Love</w:t>
            </w:r>
            <w:r w:rsidR="00241979" w:rsidRPr="00044F13">
              <w:rPr>
                <w:rFonts w:asciiTheme="majorBidi" w:eastAsia="Times New Roman" w:hAnsiTheme="majorBidi" w:cstheme="majorBidi"/>
                <w:b/>
                <w:bCs/>
                <w:color w:val="4D5156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044F13">
              <w:rPr>
                <w:rFonts w:asciiTheme="majorBidi" w:eastAsia="Times New Roman" w:hAnsiTheme="majorBidi" w:cstheme="majorBidi"/>
                <w:b/>
                <w:bCs/>
                <w:color w:val="4D5156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044F13">
              <w:rPr>
                <w:rFonts w:asciiTheme="majorBidi" w:eastAsia="Times New Roman" w:hAnsiTheme="majorBidi" w:cstheme="majorBidi"/>
                <w:b/>
                <w:bCs/>
                <w:color w:val="4D5156"/>
                <w:sz w:val="21"/>
                <w:szCs w:val="21"/>
                <w:shd w:val="clear" w:color="auto" w:fill="FFFFFF"/>
                <w:lang w:eastAsia="fr-FR"/>
              </w:rPr>
              <w:t> </w:t>
            </w:r>
            <w:proofErr w:type="spellStart"/>
            <w:r w:rsidRPr="00044F13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Boufelfel</w:t>
            </w:r>
            <w:proofErr w:type="spellEnd"/>
            <w:r w:rsidRPr="00044F13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Rania + </w:t>
            </w:r>
            <w:proofErr w:type="spellStart"/>
            <w:r w:rsidRPr="00044F13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Derghoum</w:t>
            </w:r>
            <w:proofErr w:type="spellEnd"/>
            <w:r w:rsidRPr="00044F13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44F13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Amira</w:t>
            </w:r>
            <w:proofErr w:type="spellEnd"/>
          </w:p>
          <w:p w:rsidR="00EF3B81" w:rsidRPr="00044F13" w:rsidRDefault="00EF3B81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4473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63AAF" w:rsidRPr="00DA0337" w:rsidRDefault="008A2A50" w:rsidP="00CE0FD7">
            <w:pPr>
              <w:spacing w:before="120" w:after="216" w:line="240" w:lineRule="auto"/>
              <w:jc w:val="highKashida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DA0337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lastRenderedPageBreak/>
              <w:t>BOUDECHICHE A. Hamid</w:t>
            </w:r>
          </w:p>
          <w:p w:rsidR="00DA0337" w:rsidRPr="00DA0337" w:rsidRDefault="00DA0337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eastAsia="fr-FR"/>
              </w:rPr>
            </w:pPr>
            <w:proofErr w:type="spellStart"/>
            <w:r w:rsidRPr="00DA0337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eastAsia="fr-FR"/>
              </w:rPr>
              <w:t>Sabeur</w:t>
            </w:r>
            <w:proofErr w:type="spellEnd"/>
            <w:r w:rsidRPr="00DA0337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0337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eastAsia="fr-FR"/>
              </w:rPr>
              <w:t>Hadil</w:t>
            </w:r>
            <w:proofErr w:type="spellEnd"/>
          </w:p>
          <w:p w:rsidR="00DA0337" w:rsidRPr="00DA0337" w:rsidRDefault="00DA0337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  <w:proofErr w:type="spellStart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Thatcherism</w:t>
            </w:r>
            <w:proofErr w:type="spellEnd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Blairism</w:t>
            </w:r>
            <w:proofErr w:type="spellEnd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Third</w:t>
            </w:r>
            <w:proofErr w:type="spellEnd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Way</w:t>
            </w:r>
            <w:proofErr w:type="spellEnd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Politics</w:t>
            </w:r>
            <w:proofErr w:type="spellEnd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Shaping</w:t>
            </w:r>
            <w:proofErr w:type="spellEnd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Britain's</w:t>
            </w:r>
            <w:proofErr w:type="spellEnd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Modern </w:t>
            </w:r>
            <w:proofErr w:type="spellStart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Politics</w:t>
            </w:r>
            <w:proofErr w:type="spellEnd"/>
          </w:p>
          <w:p w:rsidR="00DA0337" w:rsidRPr="00DA0337" w:rsidRDefault="00DA0337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</w:p>
          <w:p w:rsidR="00DA0337" w:rsidRPr="00DA0337" w:rsidRDefault="00DA0337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eastAsia="fr-FR"/>
              </w:rPr>
            </w:pPr>
            <w:proofErr w:type="spellStart"/>
            <w:r w:rsidRPr="00DA0337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eastAsia="fr-FR"/>
              </w:rPr>
              <w:t>Martani</w:t>
            </w:r>
            <w:proofErr w:type="spellEnd"/>
            <w:r w:rsidRPr="00DA0337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0337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eastAsia="fr-FR"/>
              </w:rPr>
              <w:t>Hadjer</w:t>
            </w:r>
            <w:proofErr w:type="spellEnd"/>
            <w:r w:rsidRPr="00DA0337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eastAsia="fr-FR"/>
              </w:rPr>
              <w:t xml:space="preserve">+ </w:t>
            </w:r>
            <w:proofErr w:type="spellStart"/>
            <w:r w:rsidRPr="00DA0337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eastAsia="fr-FR"/>
              </w:rPr>
              <w:t>Meknassi</w:t>
            </w:r>
            <w:proofErr w:type="spellEnd"/>
            <w:r w:rsidRPr="00DA0337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0337"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  <w:lang w:eastAsia="fr-FR"/>
              </w:rPr>
              <w:t>kaouther</w:t>
            </w:r>
            <w:proofErr w:type="spellEnd"/>
          </w:p>
          <w:p w:rsidR="00DA0337" w:rsidRPr="00DA0337" w:rsidRDefault="00DA0337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The </w:t>
            </w:r>
            <w:proofErr w:type="spellStart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Seeds</w:t>
            </w:r>
            <w:proofErr w:type="spellEnd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of the New Anglo-Saxon Bond: British American </w:t>
            </w:r>
            <w:proofErr w:type="spellStart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Relationships</w:t>
            </w:r>
            <w:proofErr w:type="spellEnd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under</w:t>
            </w:r>
            <w:proofErr w:type="spellEnd"/>
            <w:r w:rsidRPr="00DA033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Tony Blair</w:t>
            </w:r>
          </w:p>
          <w:p w:rsidR="00DA0337" w:rsidRPr="00DA0337" w:rsidRDefault="00DA0337" w:rsidP="00CE0FD7">
            <w:pPr>
              <w:spacing w:before="120" w:after="216" w:line="240" w:lineRule="auto"/>
              <w:jc w:val="highKashida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61B47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BOUDRAA Amina</w:t>
            </w:r>
          </w:p>
          <w:p w:rsidR="000173AD" w:rsidRPr="00B34AB9" w:rsidRDefault="00B34AB9" w:rsidP="00CE0FD7">
            <w:pPr>
              <w:pStyle w:val="Paragraphedeliste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proofErr w:type="spellStart"/>
            <w:r w:rsidRPr="00B34AB9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Investigating</w:t>
            </w:r>
            <w:proofErr w:type="spellEnd"/>
            <w:r w:rsidRPr="00B34AB9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EFL </w:t>
            </w:r>
            <w:proofErr w:type="spellStart"/>
            <w:r w:rsidRPr="00B34AB9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Learners'Tech-anxiety</w:t>
            </w:r>
            <w:proofErr w:type="spellEnd"/>
            <w:r w:rsidRPr="00B34AB9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in Online Learning. </w:t>
            </w:r>
            <w:r w:rsidRPr="00B34AB9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 xml:space="preserve">Ghazel Hadi </w:t>
            </w:r>
            <w:proofErr w:type="spellStart"/>
            <w:r w:rsidRPr="00B34AB9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>Rach</w:t>
            </w:r>
            <w:proofErr w:type="spellEnd"/>
            <w:r w:rsidRPr="00B34AB9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B34AB9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>Bousaha</w:t>
            </w:r>
            <w:proofErr w:type="spellEnd"/>
            <w:r w:rsidRPr="00B34AB9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4AB9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>Khouloud</w:t>
            </w:r>
            <w:proofErr w:type="spellEnd"/>
          </w:p>
        </w:tc>
      </w:tr>
      <w:tr w:rsidR="008A2A50" w:rsidRPr="001A7773" w:rsidTr="00CE0FD7">
        <w:trPr>
          <w:trHeight w:val="1931"/>
        </w:trPr>
        <w:tc>
          <w:tcPr>
            <w:tcW w:w="9711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100CB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BOUREGAA Meryem</w:t>
            </w:r>
          </w:p>
          <w:p w:rsidR="00BE75E0" w:rsidRPr="00BE75E0" w:rsidRDefault="00C24594" w:rsidP="00C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1- </w:t>
            </w:r>
            <w:r w:rsidR="00BE75E0" w:rsidRPr="00BE75E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Nature and </w:t>
            </w:r>
            <w:proofErr w:type="spellStart"/>
            <w:r w:rsidR="00BE75E0" w:rsidRPr="00BE75E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Psyche</w:t>
            </w:r>
            <w:proofErr w:type="spellEnd"/>
            <w:r w:rsidR="00BE75E0" w:rsidRPr="00BE75E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in Dennis </w:t>
            </w:r>
            <w:proofErr w:type="spellStart"/>
            <w:r w:rsidR="00BE75E0" w:rsidRPr="00BE75E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Lehane's</w:t>
            </w:r>
            <w:proofErr w:type="spellEnd"/>
            <w:r w:rsidR="00BE75E0" w:rsidRPr="00BE75E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="00BE75E0" w:rsidRPr="00BE75E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Shutter</w:t>
            </w:r>
            <w:proofErr w:type="spellEnd"/>
            <w:r w:rsidR="00BE75E0" w:rsidRPr="00BE75E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Island</w:t>
            </w:r>
            <w:r w:rsidR="00BE75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="00BE75E0" w:rsidRPr="00BE75E0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>Rzeiguia</w:t>
            </w:r>
            <w:proofErr w:type="spellEnd"/>
            <w:r w:rsidR="00BE75E0" w:rsidRPr="00BE75E0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BE75E0" w:rsidRPr="00BE75E0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>Ikram</w:t>
            </w:r>
            <w:proofErr w:type="spellEnd"/>
            <w:r w:rsidR="00BE75E0" w:rsidRPr="00BE75E0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 xml:space="preserve"> + </w:t>
            </w:r>
            <w:proofErr w:type="spellStart"/>
            <w:r w:rsidR="00BE75E0" w:rsidRPr="00BE75E0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>Klai</w:t>
            </w:r>
            <w:proofErr w:type="spellEnd"/>
            <w:r w:rsidR="00BE75E0" w:rsidRPr="00BE75E0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BE75E0" w:rsidRPr="00BE75E0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>Hana</w:t>
            </w:r>
            <w:proofErr w:type="spellEnd"/>
          </w:p>
          <w:p w:rsidR="00A100CB" w:rsidRPr="00BE75E0" w:rsidRDefault="00A100CB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2A50" w:rsidRPr="00B55535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8"/>
                <w:szCs w:val="28"/>
                <w:lang w:eastAsia="fr-FR"/>
              </w:rPr>
            </w:pPr>
            <w:r w:rsidRPr="00B55535">
              <w:rPr>
                <w:rFonts w:asciiTheme="majorBidi" w:eastAsia="Times New Roman" w:hAnsiTheme="majorBidi" w:cstheme="majorBidi"/>
                <w:b/>
                <w:bCs/>
                <w:color w:val="535353"/>
                <w:sz w:val="28"/>
                <w:szCs w:val="28"/>
                <w:lang w:eastAsia="fr-FR"/>
              </w:rPr>
              <w:t>BRAHMIA Lilia</w:t>
            </w:r>
          </w:p>
          <w:p w:rsidR="00B55535" w:rsidRDefault="00B55535" w:rsidP="00CE0FD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1- </w:t>
            </w:r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 The Notion of the Grotesque in </w:t>
            </w:r>
            <w:proofErr w:type="spellStart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Southern</w:t>
            </w:r>
            <w:proofErr w:type="spellEnd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 Fiction: A </w:t>
            </w:r>
            <w:proofErr w:type="spellStart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Study</w:t>
            </w:r>
            <w:proofErr w:type="spellEnd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 of </w:t>
            </w:r>
            <w:proofErr w:type="spellStart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Flannery</w:t>
            </w:r>
            <w:proofErr w:type="spellEnd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O'Connor's</w:t>
            </w:r>
            <w:proofErr w:type="spellEnd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 "A Good Man Is hard to </w:t>
            </w:r>
            <w:proofErr w:type="spellStart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Find</w:t>
            </w:r>
            <w:proofErr w:type="spellEnd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" (</w:t>
            </w:r>
            <w:r w:rsidRPr="00B55535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fr-FR"/>
              </w:rPr>
              <w:t>ESSOUM Fatima</w:t>
            </w:r>
            <w:r w:rsidR="00C24594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fr-FR"/>
              </w:rPr>
              <w:t>)</w:t>
            </w:r>
            <w:r w:rsidRPr="00B55535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B55535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eastAsia="fr-FR"/>
              </w:rPr>
              <w:t>old</w:t>
            </w:r>
            <w:proofErr w:type="spellEnd"/>
          </w:p>
          <w:p w:rsidR="00C24594" w:rsidRPr="00B55535" w:rsidRDefault="00C24594" w:rsidP="00CE0FD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</w:pPr>
          </w:p>
          <w:p w:rsidR="00B55535" w:rsidRPr="00B55535" w:rsidRDefault="00B55535" w:rsidP="00CE0FD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2- </w:t>
            </w:r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 </w:t>
            </w:r>
            <w:proofErr w:type="spellStart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Women</w:t>
            </w:r>
            <w:proofErr w:type="spellEnd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Breaking</w:t>
            </w:r>
            <w:proofErr w:type="spellEnd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Boundaries</w:t>
            </w:r>
            <w:proofErr w:type="spellEnd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: </w:t>
            </w:r>
            <w:proofErr w:type="spellStart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Gender</w:t>
            </w:r>
            <w:proofErr w:type="spellEnd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Roles</w:t>
            </w:r>
            <w:proofErr w:type="spellEnd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 and </w:t>
            </w:r>
            <w:proofErr w:type="spellStart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Female</w:t>
            </w:r>
            <w:proofErr w:type="spellEnd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Characters</w:t>
            </w:r>
            <w:proofErr w:type="spellEnd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 in </w:t>
            </w:r>
            <w:proofErr w:type="spellStart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Zadie</w:t>
            </w:r>
            <w:proofErr w:type="spellEnd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Smith's</w:t>
            </w:r>
            <w:proofErr w:type="spellEnd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 White </w:t>
            </w:r>
            <w:proofErr w:type="spellStart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Teeth</w:t>
            </w:r>
            <w:proofErr w:type="spellEnd"/>
            <w:r w:rsidRPr="00B55535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 xml:space="preserve"> (2000)</w:t>
            </w:r>
            <w:r w:rsidR="00C24594">
              <w:rPr>
                <w:rFonts w:ascii="Courier New" w:eastAsia="Times New Roman" w:hAnsi="Courier New" w:cs="Courier New"/>
                <w:b/>
                <w:bCs/>
                <w:color w:val="222222"/>
                <w:sz w:val="28"/>
                <w:szCs w:val="28"/>
                <w:lang w:eastAsia="fr-FR"/>
              </w:rPr>
              <w:t>.</w:t>
            </w:r>
          </w:p>
          <w:p w:rsidR="005D4F8C" w:rsidRPr="00B55535" w:rsidRDefault="005D4F8C" w:rsidP="00CE0FD7">
            <w:pPr>
              <w:pStyle w:val="Paragraphedeliste"/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fr-FR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2A50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CHAHAT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Narjess</w:t>
            </w:r>
            <w:proofErr w:type="spellEnd"/>
          </w:p>
          <w:p w:rsidR="00C565AF" w:rsidRPr="001A7773" w:rsidRDefault="00C565AF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F4C5C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rtl/>
                <w:lang w:eastAsia="fr-FR" w:bidi="ar-DZ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CHAKAT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Ilhem</w:t>
            </w:r>
            <w:proofErr w:type="spellEnd"/>
          </w:p>
          <w:p w:rsidR="00EB1367" w:rsidRPr="002A53F5" w:rsidRDefault="002A53F5" w:rsidP="00C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A53F5">
              <w:rPr>
                <w:rFonts w:ascii="Segoe UI" w:eastAsia="Times New Roman" w:hAnsi="Segoe UI" w:cs="Segoe UI"/>
                <w:color w:val="0F0F0F"/>
                <w:sz w:val="24"/>
                <w:szCs w:val="24"/>
                <w:lang w:eastAsia="fr-FR"/>
              </w:rPr>
              <w:lastRenderedPageBreak/>
              <w:t>Teachers</w:t>
            </w:r>
            <w:proofErr w:type="spellEnd"/>
            <w:r w:rsidRPr="002A53F5">
              <w:rPr>
                <w:rFonts w:ascii="Segoe UI" w:eastAsia="Times New Roman" w:hAnsi="Segoe UI" w:cs="Segoe UI"/>
                <w:color w:val="0F0F0F"/>
                <w:sz w:val="24"/>
                <w:szCs w:val="24"/>
                <w:lang w:eastAsia="fr-FR"/>
              </w:rPr>
              <w:t xml:space="preserve">' and </w:t>
            </w:r>
            <w:proofErr w:type="spellStart"/>
            <w:r w:rsidRPr="002A53F5">
              <w:rPr>
                <w:rFonts w:ascii="Segoe UI" w:eastAsia="Times New Roman" w:hAnsi="Segoe UI" w:cs="Segoe UI"/>
                <w:color w:val="0F0F0F"/>
                <w:sz w:val="24"/>
                <w:szCs w:val="24"/>
                <w:lang w:eastAsia="fr-FR"/>
              </w:rPr>
              <w:t>Students</w:t>
            </w:r>
            <w:proofErr w:type="spellEnd"/>
            <w:r w:rsidRPr="002A53F5">
              <w:rPr>
                <w:rFonts w:ascii="Segoe UI" w:eastAsia="Times New Roman" w:hAnsi="Segoe UI" w:cs="Segoe UI"/>
                <w:color w:val="0F0F0F"/>
                <w:sz w:val="24"/>
                <w:szCs w:val="24"/>
                <w:lang w:eastAsia="fr-FR"/>
              </w:rPr>
              <w:t xml:space="preserve">' Perspectives </w:t>
            </w:r>
            <w:proofErr w:type="spellStart"/>
            <w:r w:rsidRPr="002A53F5">
              <w:rPr>
                <w:rFonts w:ascii="Segoe UI" w:eastAsia="Times New Roman" w:hAnsi="Segoe UI" w:cs="Segoe UI"/>
                <w:color w:val="0F0F0F"/>
                <w:sz w:val="24"/>
                <w:szCs w:val="24"/>
                <w:lang w:eastAsia="fr-FR"/>
              </w:rPr>
              <w:t>Towards</w:t>
            </w:r>
            <w:proofErr w:type="spellEnd"/>
            <w:r w:rsidRPr="002A53F5">
              <w:rPr>
                <w:rFonts w:ascii="Segoe UI" w:eastAsia="Times New Roman" w:hAnsi="Segoe UI" w:cs="Segoe UI"/>
                <w:color w:val="0F0F0F"/>
                <w:sz w:val="24"/>
                <w:szCs w:val="24"/>
                <w:lang w:eastAsia="fr-FR"/>
              </w:rPr>
              <w:t xml:space="preserve"> AI Influence on EFL </w:t>
            </w:r>
            <w:proofErr w:type="spellStart"/>
            <w:r w:rsidRPr="002A53F5">
              <w:rPr>
                <w:rFonts w:ascii="Segoe UI" w:eastAsia="Times New Roman" w:hAnsi="Segoe UI" w:cs="Segoe UI"/>
                <w:color w:val="0F0F0F"/>
                <w:sz w:val="24"/>
                <w:szCs w:val="24"/>
                <w:lang w:eastAsia="fr-FR"/>
              </w:rPr>
              <w:t>Students</w:t>
            </w:r>
            <w:proofErr w:type="spellEnd"/>
            <w:r w:rsidRPr="002A53F5">
              <w:rPr>
                <w:rFonts w:ascii="Segoe UI" w:eastAsia="Times New Roman" w:hAnsi="Segoe UI" w:cs="Segoe UI"/>
                <w:color w:val="0F0F0F"/>
                <w:sz w:val="24"/>
                <w:szCs w:val="24"/>
                <w:lang w:eastAsia="fr-FR"/>
              </w:rPr>
              <w:t xml:space="preserve">' </w:t>
            </w:r>
            <w:proofErr w:type="spellStart"/>
            <w:r w:rsidRPr="002A53F5">
              <w:rPr>
                <w:rFonts w:ascii="Segoe UI" w:eastAsia="Times New Roman" w:hAnsi="Segoe UI" w:cs="Segoe UI"/>
                <w:color w:val="0F0F0F"/>
                <w:sz w:val="24"/>
                <w:szCs w:val="24"/>
                <w:lang w:eastAsia="fr-FR"/>
              </w:rPr>
              <w:t>Productivity</w:t>
            </w:r>
            <w:proofErr w:type="spellEnd"/>
            <w:r w:rsidRPr="002A53F5">
              <w:rPr>
                <w:rFonts w:ascii="Segoe UI" w:eastAsia="Times New Roman" w:hAnsi="Segoe UI" w:cs="Segoe UI"/>
                <w:color w:val="0F0F0F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2A53F5">
              <w:rPr>
                <w:rFonts w:ascii="Segoe UI" w:eastAsia="Times New Roman" w:hAnsi="Segoe UI" w:cs="Segoe UI"/>
                <w:color w:val="0F0F0F"/>
                <w:sz w:val="24"/>
                <w:szCs w:val="24"/>
                <w:lang w:eastAsia="fr-FR"/>
              </w:rPr>
              <w:t>Creative</w:t>
            </w:r>
            <w:proofErr w:type="spellEnd"/>
            <w:r w:rsidRPr="002A53F5">
              <w:rPr>
                <w:rFonts w:ascii="Segoe UI" w:eastAsia="Times New Roman" w:hAnsi="Segoe UI" w:cs="Segoe UI"/>
                <w:color w:val="0F0F0F"/>
                <w:sz w:val="24"/>
                <w:szCs w:val="24"/>
                <w:lang w:eastAsia="fr-FR"/>
              </w:rPr>
              <w:t xml:space="preserve"> Learning in a Digital Age</w:t>
            </w:r>
            <w:r w:rsidR="00BE75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8A2A50" w:rsidRPr="001A7773" w:rsidTr="00CE0FD7">
        <w:trPr>
          <w:trHeight w:val="2656"/>
        </w:trPr>
        <w:tc>
          <w:tcPr>
            <w:tcW w:w="9711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E75E0" w:rsidRDefault="00BE75E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lastRenderedPageBreak/>
              <w:t>CHERIBI Lamia</w:t>
            </w:r>
          </w:p>
          <w:p w:rsidR="00BE75E0" w:rsidRDefault="00BE75E0" w:rsidP="00CE0F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</w:pPr>
            <w:proofErr w:type="spellStart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Topic</w:t>
            </w:r>
            <w:proofErr w:type="spellEnd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1: </w:t>
            </w:r>
            <w:proofErr w:type="spellStart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Interpreting</w:t>
            </w:r>
            <w:proofErr w:type="spellEnd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Challenges and </w:t>
            </w:r>
            <w:proofErr w:type="spellStart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Solutions:Third</w:t>
            </w:r>
            <w:proofErr w:type="spellEnd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Year</w:t>
            </w:r>
            <w:proofErr w:type="spellEnd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Students</w:t>
            </w:r>
            <w:proofErr w:type="spellEnd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at</w:t>
            </w:r>
            <w:proofErr w:type="spellEnd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University</w:t>
            </w:r>
            <w:proofErr w:type="spellEnd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8 Mai1945 as a Case </w:t>
            </w:r>
            <w:proofErr w:type="spellStart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Study</w:t>
            </w:r>
            <w:proofErr w:type="spellEnd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.</w:t>
            </w:r>
          </w:p>
          <w:p w:rsidR="00BE75E0" w:rsidRPr="0075561B" w:rsidRDefault="00BE75E0" w:rsidP="00C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E75E0" w:rsidRPr="0075561B" w:rsidRDefault="00BE75E0" w:rsidP="00CE0F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proofErr w:type="spellStart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Topic</w:t>
            </w:r>
            <w:proofErr w:type="spellEnd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2: </w:t>
            </w:r>
            <w:proofErr w:type="spellStart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Exploring</w:t>
            </w:r>
            <w:proofErr w:type="spellEnd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role</w:t>
            </w:r>
            <w:proofErr w:type="spellEnd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of note </w:t>
            </w:r>
            <w:proofErr w:type="spellStart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taking</w:t>
            </w:r>
            <w:proofErr w:type="spellEnd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strategy</w:t>
            </w:r>
            <w:proofErr w:type="spellEnd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interpreting</w:t>
            </w:r>
            <w:proofErr w:type="spellEnd"/>
            <w:r w:rsidRPr="0075561B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practice.</w:t>
            </w:r>
          </w:p>
          <w:p w:rsidR="00405D17" w:rsidRPr="001A7773" w:rsidRDefault="00405D17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3310"/>
        </w:trPr>
        <w:tc>
          <w:tcPr>
            <w:tcW w:w="9711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2A50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CHETTIBI Med Walid</w:t>
            </w:r>
          </w:p>
          <w:p w:rsidR="00AA7001" w:rsidRPr="00AA7001" w:rsidRDefault="00AA7001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1)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Artificial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Intelligence (AI) in the New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Teaching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/Learning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Era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: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a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Bliss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or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Curse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. Case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Study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in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08 Mai 1945 Guelma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University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.</w:t>
            </w:r>
          </w:p>
          <w:p w:rsidR="00AA7001" w:rsidRPr="00AA7001" w:rsidRDefault="00AA7001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AA7001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Candidates :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Kawthar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GHOMRANI &amp;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Kawthar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TOURECHE.</w:t>
            </w:r>
          </w:p>
          <w:p w:rsidR="00AA7001" w:rsidRPr="00AA7001" w:rsidRDefault="00AA7001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AA7001" w:rsidRPr="00AA7001" w:rsidRDefault="00AA7001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2) Contrastive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Analysis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between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English &amp;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Any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Other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Language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at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Any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Level</w:t>
            </w:r>
            <w:proofErr w:type="spellEnd"/>
            <w:r w:rsidRPr="00AA700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. la </w:t>
            </w:r>
            <w:r w:rsidRPr="00AA7001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candidate: Meriem RAMDANI).</w:t>
            </w:r>
          </w:p>
          <w:p w:rsidR="006E6074" w:rsidRPr="00AA7001" w:rsidRDefault="006E6074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539B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CHIHI Soraya</w:t>
            </w:r>
          </w:p>
          <w:p w:rsidR="003F261D" w:rsidRPr="003F261D" w:rsidRDefault="003F261D" w:rsidP="00CE0FD7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F26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Exploring</w:t>
            </w:r>
            <w:proofErr w:type="spellEnd"/>
            <w:r w:rsidRPr="003F26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Eco-Spiritual Narratives in Peter </w:t>
            </w:r>
            <w:proofErr w:type="spellStart"/>
            <w:r w:rsidRPr="003F26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Matthiessen’s</w:t>
            </w:r>
            <w:proofErr w:type="spellEnd"/>
            <w:r w:rsidRPr="003F26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 Snow</w:t>
            </w:r>
          </w:p>
          <w:p w:rsidR="00BB488E" w:rsidRPr="001A7773" w:rsidRDefault="003F261D" w:rsidP="00CE0FD7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F26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Leopard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D119C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rtl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CHORFI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Nadjima</w:t>
            </w:r>
            <w:proofErr w:type="spellEnd"/>
          </w:p>
          <w:p w:rsidR="00FF666F" w:rsidRPr="001A7773" w:rsidRDefault="00FF666F" w:rsidP="00CE0FD7">
            <w:pPr>
              <w:pStyle w:val="Paragraphedeliste"/>
              <w:numPr>
                <w:ilvl w:val="0"/>
                <w:numId w:val="42"/>
              </w:num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F6715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CHEREIT Meriem</w:t>
            </w:r>
          </w:p>
          <w:p w:rsidR="006E58AA" w:rsidRPr="001A7773" w:rsidRDefault="006E58AA" w:rsidP="00CE0FD7">
            <w:pPr>
              <w:pStyle w:val="Paragraphedeliste"/>
              <w:numPr>
                <w:ilvl w:val="0"/>
                <w:numId w:val="27"/>
              </w:num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B488E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DEKHAKHENA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Abdlekrim</w:t>
            </w:r>
            <w:proofErr w:type="spellEnd"/>
          </w:p>
          <w:p w:rsidR="00790801" w:rsidRDefault="00790801" w:rsidP="00790801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fr-FR"/>
              </w:rPr>
              <w:t xml:space="preserve"> 1:</w:t>
            </w:r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 Donald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Trump's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presidency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has been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criticized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for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undermining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the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Sustainable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Development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Goals (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SDGs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) and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their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importance,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with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his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opponents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questioning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the implications of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this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as the US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pursues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a more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inward-looking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agenda.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Trump's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apparent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disregard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for the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Sustainable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Development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Goals (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SDGs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)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is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ironic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as the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increasing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inequality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that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fueled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his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campaign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is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the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very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goal the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SDGs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aim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to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address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,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with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some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of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his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campaign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pledges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directly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related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to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them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.</w:t>
            </w:r>
          </w:p>
          <w:p w:rsidR="00790801" w:rsidRPr="00790801" w:rsidRDefault="00790801" w:rsidP="00790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fr-FR"/>
              </w:rPr>
            </w:pPr>
          </w:p>
          <w:p w:rsidR="00BB488E" w:rsidRPr="00790801" w:rsidRDefault="00790801" w:rsidP="00790801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222222"/>
                <w:lang w:eastAsia="fr-FR"/>
              </w:rPr>
            </w:pPr>
            <w:r w:rsidRPr="0079080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fr-FR"/>
              </w:rPr>
              <w:t xml:space="preserve"> 2: </w:t>
            </w:r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The 2017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Treaty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on the Prohibition of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Nuclear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Weapons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(TPNW)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addresses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the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humanitarian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risks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associated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with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the use of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nuclear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weapons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,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aiming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to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strengthen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the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achievement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of the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Sustainable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Development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Goals by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prohibiting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and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working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towards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their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elimination</w:t>
            </w:r>
            <w:proofErr w:type="spellEnd"/>
            <w:r w:rsidRPr="007908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fr-FR"/>
              </w:rPr>
              <w:t>.</w:t>
            </w:r>
          </w:p>
        </w:tc>
      </w:tr>
      <w:tr w:rsidR="002764CC" w:rsidRPr="001A7773" w:rsidTr="00CE0FD7">
        <w:trPr>
          <w:trHeight w:val="105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764CC" w:rsidRPr="002D5F50" w:rsidRDefault="002764CC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2D5F50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lastRenderedPageBreak/>
              <w:t xml:space="preserve">DOUAFER </w:t>
            </w:r>
            <w:proofErr w:type="spellStart"/>
            <w:r w:rsidRPr="002D5F50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Imen</w:t>
            </w:r>
            <w:proofErr w:type="spellEnd"/>
            <w:r w:rsidR="002D5F50" w:rsidRPr="002D5F50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 </w:t>
            </w:r>
          </w:p>
          <w:p w:rsidR="002D5F50" w:rsidRDefault="002D5F50" w:rsidP="002D5F5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2D5F50" w:rsidRDefault="002D5F50" w:rsidP="002D5F5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2D5F50" w:rsidRPr="002D5F50" w:rsidRDefault="002D5F50" w:rsidP="002D5F5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900"/>
        </w:trPr>
        <w:tc>
          <w:tcPr>
            <w:tcW w:w="9711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61B47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ELAGGOUNE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Abdelhak</w:t>
            </w:r>
            <w:proofErr w:type="spellEnd"/>
          </w:p>
          <w:p w:rsidR="006E58AA" w:rsidRPr="001A7773" w:rsidRDefault="006E58AA" w:rsidP="00CE0FD7">
            <w:pPr>
              <w:pStyle w:val="Paragraphedeliste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</w:tc>
      </w:tr>
      <w:tr w:rsidR="00F61B47" w:rsidRPr="001A7773" w:rsidTr="00CE0FD7">
        <w:trPr>
          <w:trHeight w:val="1800"/>
        </w:trPr>
        <w:tc>
          <w:tcPr>
            <w:tcW w:w="9711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61B47" w:rsidRPr="001A7773" w:rsidRDefault="00F61B47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ELAGGOUNE Amina</w:t>
            </w:r>
          </w:p>
        </w:tc>
      </w:tr>
      <w:tr w:rsidR="008A2A50" w:rsidRPr="001A7773" w:rsidTr="00CE0FD7">
        <w:trPr>
          <w:trHeight w:val="2689"/>
        </w:trPr>
        <w:tc>
          <w:tcPr>
            <w:tcW w:w="9711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E67DC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GUASMI F, Zohra</w:t>
            </w:r>
          </w:p>
          <w:p w:rsidR="00A63AAF" w:rsidRPr="00A63AAF" w:rsidRDefault="00DE67DC" w:rsidP="00CE0FD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1A777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63AAF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1- </w:t>
            </w:r>
            <w:r w:rsidR="00A63AAF" w:rsidRPr="00A63AAF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="00A63AAF" w:rsidRPr="00A63AAF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Psychological</w:t>
            </w:r>
            <w:proofErr w:type="spellEnd"/>
            <w:r w:rsidR="00A63AAF" w:rsidRPr="00A63AAF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A63AAF" w:rsidRPr="00A63AAF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Study</w:t>
            </w:r>
            <w:proofErr w:type="spellEnd"/>
            <w:r w:rsidR="00A63AAF" w:rsidRPr="00A63AAF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="00A63AAF" w:rsidRPr="00A63AAF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Ballard's</w:t>
            </w:r>
            <w:proofErr w:type="spellEnd"/>
            <w:r w:rsidR="00A63AAF" w:rsidRPr="00A63AAF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Empire of the Sun</w:t>
            </w:r>
          </w:p>
          <w:p w:rsidR="00DE67DC" w:rsidRPr="00F5389F" w:rsidRDefault="00A63AAF" w:rsidP="00CE0F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2-</w:t>
            </w:r>
            <w:r w:rsidRPr="00A63AAF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A63AAF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Literary</w:t>
            </w:r>
            <w:proofErr w:type="spellEnd"/>
            <w:r w:rsidRPr="00A63AAF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Reading of </w:t>
            </w:r>
            <w:proofErr w:type="spellStart"/>
            <w:r w:rsidRPr="00A63AAF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Postmodern</w:t>
            </w:r>
            <w:proofErr w:type="spellEnd"/>
            <w:r w:rsidRPr="00A63AAF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or </w:t>
            </w:r>
            <w:proofErr w:type="spellStart"/>
            <w:r w:rsidRPr="00A63AAF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Contemporary</w:t>
            </w:r>
            <w:proofErr w:type="spellEnd"/>
            <w:r w:rsidRPr="00A63AAF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Works</w:t>
            </w: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2A50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HARIDI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Samiya</w:t>
            </w:r>
            <w:proofErr w:type="spellEnd"/>
          </w:p>
          <w:p w:rsidR="00405D17" w:rsidRPr="001A7773" w:rsidRDefault="00405D17" w:rsidP="00CE0FD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 w:bidi="ar-DZ"/>
              </w:rPr>
            </w:pPr>
          </w:p>
        </w:tc>
      </w:tr>
      <w:tr w:rsidR="008A2A50" w:rsidRPr="001A7773" w:rsidTr="00CE0FD7">
        <w:trPr>
          <w:trHeight w:val="1275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B2183" w:rsidRPr="009A5D3D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9A5D3D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HENAINIA Hasna</w:t>
            </w:r>
          </w:p>
          <w:p w:rsidR="009A5D3D" w:rsidRPr="009A5D3D" w:rsidRDefault="009A5D3D" w:rsidP="009A5D3D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1-  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Investigating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Effectiveness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Classroom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 Oral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Presentation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Enhancing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EFL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Students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’ 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Autonomy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Mohamdetni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Imad &amp;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Madi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Houssem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Eddine.</w:t>
            </w:r>
          </w:p>
          <w:p w:rsidR="009A5D3D" w:rsidRPr="009A5D3D" w:rsidRDefault="009A5D3D" w:rsidP="009A5D3D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9A5D3D" w:rsidRPr="009A5D3D" w:rsidRDefault="009A5D3D" w:rsidP="009A5D3D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2- The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Effect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of the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Humanistic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Approach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on EFL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Student-Teacher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Classroom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 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Interraction</w:t>
            </w:r>
            <w:proofErr w:type="spellEnd"/>
          </w:p>
          <w:p w:rsidR="006E58AA" w:rsidRPr="009A5D3D" w:rsidRDefault="009A5D3D" w:rsidP="009A5D3D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9A5D3D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Menidjel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Haithem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&amp;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Zehioua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Selsabil</w:t>
            </w:r>
            <w:proofErr w:type="spellEnd"/>
            <w:r w:rsidRPr="009A5D3D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.</w:t>
            </w:r>
          </w:p>
        </w:tc>
      </w:tr>
      <w:tr w:rsidR="002B2183" w:rsidRPr="001A7773" w:rsidTr="00CE0FD7">
        <w:trPr>
          <w:trHeight w:val="120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B2183" w:rsidRDefault="002B2183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lastRenderedPageBreak/>
              <w:t>Himoura</w:t>
            </w:r>
            <w:proofErr w:type="spellEnd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kawther</w:t>
            </w:r>
            <w:proofErr w:type="spellEnd"/>
          </w:p>
          <w:p w:rsidR="00563371" w:rsidRPr="00563371" w:rsidRDefault="00563371" w:rsidP="0056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63371">
              <w:rPr>
                <w:rFonts w:ascii="Arial" w:eastAsia="Times New Roman" w:hAnsi="Arial" w:cs="Arial"/>
                <w:b/>
                <w:bCs/>
                <w:color w:val="F44336"/>
                <w:sz w:val="24"/>
                <w:szCs w:val="24"/>
                <w:shd w:val="clear" w:color="auto" w:fill="FFFFFF"/>
                <w:lang w:eastAsia="fr-FR"/>
              </w:rPr>
              <w:t>1. 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Students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' attitudes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toward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using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chatgpt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as a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research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tool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: the case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study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of master 1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students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at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the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>university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of 08 mai 1945- Guelma.</w:t>
            </w:r>
          </w:p>
          <w:p w:rsidR="00563371" w:rsidRPr="00563371" w:rsidRDefault="00563371" w:rsidP="005633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563371">
              <w:rPr>
                <w:rFonts w:ascii="MS Gothic" w:eastAsia="MS Gothic" w:hAnsi="MS Gothic" w:cs="MS Gothic" w:hint="eastAsia"/>
                <w:b/>
                <w:bCs/>
                <w:color w:val="222222"/>
                <w:sz w:val="24"/>
                <w:szCs w:val="24"/>
                <w:shd w:val="clear" w:color="auto" w:fill="FFE082"/>
                <w:lang w:eastAsia="fr-FR"/>
              </w:rPr>
              <w:t>✓</w:t>
            </w:r>
            <w:proofErr w:type="spellStart"/>
            <w:r w:rsidRPr="005633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E082"/>
                <w:lang w:eastAsia="fr-FR"/>
              </w:rPr>
              <w:t>faci</w:t>
            </w:r>
            <w:proofErr w:type="spellEnd"/>
            <w:r w:rsidRPr="005633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E082"/>
                <w:lang w:eastAsia="fr-FR"/>
              </w:rPr>
              <w:t xml:space="preserve"> aya</w:t>
            </w:r>
          </w:p>
          <w:p w:rsidR="00563371" w:rsidRPr="00563371" w:rsidRDefault="00563371" w:rsidP="005633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563371">
              <w:rPr>
                <w:rFonts w:ascii="MS Gothic" w:eastAsia="MS Gothic" w:hAnsi="MS Gothic" w:cs="MS Gothic" w:hint="eastAsia"/>
                <w:b/>
                <w:bCs/>
                <w:color w:val="222222"/>
                <w:sz w:val="24"/>
                <w:szCs w:val="24"/>
                <w:shd w:val="clear" w:color="auto" w:fill="FFE082"/>
                <w:lang w:eastAsia="fr-FR"/>
              </w:rPr>
              <w:t>✓</w:t>
            </w:r>
            <w:proofErr w:type="spellStart"/>
            <w:r w:rsidRPr="005633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E082"/>
                <w:lang w:eastAsia="fr-FR"/>
              </w:rPr>
              <w:t>djoudi</w:t>
            </w:r>
            <w:proofErr w:type="spellEnd"/>
            <w:r w:rsidRPr="005633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E082"/>
                <w:lang w:eastAsia="fr-FR"/>
              </w:rPr>
              <w:t xml:space="preserve"> </w:t>
            </w:r>
            <w:proofErr w:type="spellStart"/>
            <w:r w:rsidRPr="005633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E082"/>
                <w:lang w:eastAsia="fr-FR"/>
              </w:rPr>
              <w:t>rayane</w:t>
            </w:r>
            <w:proofErr w:type="spellEnd"/>
          </w:p>
          <w:p w:rsidR="00563371" w:rsidRPr="00563371" w:rsidRDefault="00563371" w:rsidP="005633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  <w:p w:rsidR="00563371" w:rsidRPr="00563371" w:rsidRDefault="00563371" w:rsidP="0056337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563371">
              <w:rPr>
                <w:rFonts w:ascii="Arial" w:eastAsia="Times New Roman" w:hAnsi="Arial" w:cs="Arial"/>
                <w:b/>
                <w:bCs/>
                <w:color w:val="F44336"/>
                <w:sz w:val="24"/>
                <w:szCs w:val="24"/>
                <w:lang w:eastAsia="fr-FR"/>
              </w:rPr>
              <w:t>2.</w:t>
            </w:r>
            <w:r w:rsidRPr="005633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> </w:t>
            </w:r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The impact of the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learning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strategies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on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students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'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academic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achievements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: the case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study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of second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year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LMD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students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at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>university</w:t>
            </w:r>
            <w:proofErr w:type="spellEnd"/>
            <w:r w:rsidRPr="00563371"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  <w:t xml:space="preserve"> of 08 mai 1945- Guelma.</w:t>
            </w:r>
          </w:p>
          <w:p w:rsidR="002B2183" w:rsidRPr="001A7773" w:rsidRDefault="00563371" w:rsidP="0056337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563371">
              <w:rPr>
                <w:rFonts w:ascii="MS Gothic" w:eastAsia="MS Gothic" w:hAnsi="MS Gothic" w:cs="MS Gothic" w:hint="eastAsia"/>
                <w:b/>
                <w:bCs/>
                <w:color w:val="222222"/>
                <w:sz w:val="24"/>
                <w:szCs w:val="24"/>
                <w:shd w:val="clear" w:color="auto" w:fill="FFE082"/>
                <w:lang w:eastAsia="fr-FR"/>
              </w:rPr>
              <w:t>✓</w:t>
            </w:r>
            <w:proofErr w:type="spellStart"/>
            <w:r w:rsidRPr="005633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E082"/>
                <w:lang w:eastAsia="fr-FR"/>
              </w:rPr>
              <w:t>bekhairia</w:t>
            </w:r>
            <w:proofErr w:type="spellEnd"/>
            <w:r w:rsidRPr="005633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E082"/>
                <w:lang w:eastAsia="fr-FR"/>
              </w:rPr>
              <w:t xml:space="preserve"> </w:t>
            </w:r>
            <w:proofErr w:type="spellStart"/>
            <w:r w:rsidRPr="005633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E082"/>
                <w:lang w:eastAsia="fr-FR"/>
              </w:rPr>
              <w:t>bouchra</w:t>
            </w:r>
            <w:proofErr w:type="spellEnd"/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196A" w:rsidRPr="007C404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7C404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KRIBES Amina</w:t>
            </w:r>
          </w:p>
          <w:p w:rsidR="0075561B" w:rsidRPr="007C4043" w:rsidRDefault="0075561B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  <w:r w:rsidRPr="007C404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1. The </w:t>
            </w:r>
            <w:proofErr w:type="spellStart"/>
            <w:r w:rsidRPr="007C404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Role</w:t>
            </w:r>
            <w:proofErr w:type="spellEnd"/>
            <w:r w:rsidRPr="007C404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of the UN in the </w:t>
            </w:r>
            <w:proofErr w:type="spellStart"/>
            <w:r w:rsidRPr="007C404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Israeli-Palestinian</w:t>
            </w:r>
            <w:proofErr w:type="spellEnd"/>
            <w:r w:rsidRPr="007C404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4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conflict</w:t>
            </w:r>
            <w:proofErr w:type="spellEnd"/>
            <w:r w:rsidRPr="007C404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.</w:t>
            </w:r>
          </w:p>
          <w:p w:rsidR="0075561B" w:rsidRPr="007C4043" w:rsidRDefault="0075561B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</w:p>
          <w:p w:rsidR="0075561B" w:rsidRPr="007C4043" w:rsidRDefault="0075561B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7C404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2. The Application of Smart Power in </w:t>
            </w:r>
            <w:proofErr w:type="spellStart"/>
            <w:r w:rsidRPr="007C404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Obama's</w:t>
            </w:r>
            <w:proofErr w:type="spellEnd"/>
            <w:r w:rsidRPr="007C404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C404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Approach</w:t>
            </w:r>
            <w:proofErr w:type="spellEnd"/>
            <w:r w:rsidRPr="007C404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7C404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U.S.-Iran</w:t>
            </w:r>
            <w:proofErr w:type="spellEnd"/>
            <w:r w:rsidRPr="007C404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Relations.</w:t>
            </w:r>
            <w:r w:rsidR="007C4043" w:rsidRPr="007C4043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</w:t>
            </w:r>
            <w:r w:rsidR="007C4043" w:rsidRPr="007C4043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4043" w:rsidRPr="007C4043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>Kennat</w:t>
            </w:r>
            <w:proofErr w:type="spellEnd"/>
            <w:r w:rsidR="007C4043" w:rsidRPr="007C4043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4043" w:rsidRPr="007C4043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>chahinez</w:t>
            </w:r>
            <w:proofErr w:type="spellEnd"/>
            <w:r w:rsidR="007C4043" w:rsidRPr="007C4043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C4043" w:rsidRPr="007C4043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>Ouchtati</w:t>
            </w:r>
            <w:proofErr w:type="spellEnd"/>
            <w:r w:rsidR="007C4043" w:rsidRPr="007C4043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4043" w:rsidRPr="007C4043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>Amani</w:t>
            </w:r>
            <w:proofErr w:type="spellEnd"/>
          </w:p>
          <w:p w:rsidR="00D306C3" w:rsidRPr="007C4043" w:rsidRDefault="00D306C3" w:rsidP="00CE0FD7">
            <w:pPr>
              <w:spacing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2A50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LAYADA Radia</w:t>
            </w:r>
          </w:p>
          <w:p w:rsidR="007D415D" w:rsidRPr="001A7773" w:rsidRDefault="007D415D" w:rsidP="00CE0FD7">
            <w:pPr>
              <w:pStyle w:val="Paragraphedeliste"/>
              <w:numPr>
                <w:ilvl w:val="0"/>
                <w:numId w:val="31"/>
              </w:num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99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2A50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LESSOUED Sabrina</w:t>
            </w:r>
          </w:p>
          <w:p w:rsidR="003E2A32" w:rsidRPr="003E2A32" w:rsidRDefault="003E2A32" w:rsidP="003E2A3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  <w:proofErr w:type="spellStart"/>
            <w:r w:rsidRPr="003E2A3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Examining</w:t>
            </w:r>
            <w:proofErr w:type="spellEnd"/>
            <w:r w:rsidRPr="003E2A3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the impact of audio </w:t>
            </w:r>
            <w:proofErr w:type="spellStart"/>
            <w:r w:rsidRPr="003E2A3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visual</w:t>
            </w:r>
            <w:proofErr w:type="spellEnd"/>
            <w:r w:rsidRPr="003E2A3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E2A3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based</w:t>
            </w:r>
            <w:proofErr w:type="spellEnd"/>
            <w:r w:rsidRPr="003E2A3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media on EFL </w:t>
            </w:r>
            <w:proofErr w:type="spellStart"/>
            <w:r w:rsidRPr="003E2A3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learners</w:t>
            </w:r>
            <w:proofErr w:type="spellEnd"/>
            <w:r w:rsidRPr="003E2A3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' </w:t>
            </w:r>
            <w:proofErr w:type="spellStart"/>
            <w:r w:rsidRPr="003E2A3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intercultural</w:t>
            </w:r>
            <w:proofErr w:type="spellEnd"/>
            <w:r w:rsidRPr="003E2A3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 communicative </w:t>
            </w:r>
            <w:proofErr w:type="spellStart"/>
            <w:r w:rsidRPr="003E2A3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competence</w:t>
            </w:r>
            <w:proofErr w:type="spellEnd"/>
            <w:r w:rsidRPr="003E2A32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'.</w:t>
            </w:r>
            <w:proofErr w:type="spellStart"/>
            <w:r w:rsidRPr="003E2A3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harrat</w:t>
            </w:r>
            <w:proofErr w:type="spellEnd"/>
            <w:r w:rsidRPr="003E2A3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E2A3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Alaa</w:t>
            </w:r>
            <w:proofErr w:type="spellEnd"/>
            <w:r w:rsidRPr="003E2A3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 xml:space="preserve"> + </w:t>
            </w:r>
            <w:proofErr w:type="spellStart"/>
            <w:r w:rsidRPr="003E2A32"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  <w:t>namous</w:t>
            </w:r>
            <w:proofErr w:type="spellEnd"/>
          </w:p>
          <w:p w:rsidR="001E669A" w:rsidRPr="001E669A" w:rsidRDefault="001E669A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</w:tc>
      </w:tr>
      <w:tr w:rsidR="001E669A" w:rsidRPr="001A7773" w:rsidTr="00CE0FD7">
        <w:trPr>
          <w:trHeight w:val="1215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E669A" w:rsidRDefault="001E669A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</w:pP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>Louati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>hayat</w:t>
            </w:r>
            <w:proofErr w:type="spellEnd"/>
          </w:p>
          <w:p w:rsidR="001E669A" w:rsidRPr="001E669A" w:rsidRDefault="001E669A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</w:pPr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 xml:space="preserve">1: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>Literary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>Analysis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 xml:space="preserve"> of Susan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>Abulhawa’s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>Mornings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 xml:space="preserve"> in Jenin</w:t>
            </w:r>
          </w:p>
          <w:p w:rsidR="001E669A" w:rsidRPr="001E669A" w:rsidRDefault="001E669A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</w:pPr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 xml:space="preserve">2: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>Literary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>Analysis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 xml:space="preserve"> of Khaled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>Hosseini’s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 xml:space="preserve"> A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>Thousand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>Splendid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535353"/>
                <w:sz w:val="32"/>
                <w:szCs w:val="32"/>
                <w:lang w:eastAsia="fr-FR"/>
              </w:rPr>
              <w:t>Suns</w:t>
            </w:r>
            <w:proofErr w:type="spellEnd"/>
          </w:p>
          <w:p w:rsidR="001E669A" w:rsidRPr="001A7773" w:rsidRDefault="001E669A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975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2A50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MAGHMOUL Leila</w:t>
            </w:r>
          </w:p>
          <w:p w:rsidR="009C5F71" w:rsidRPr="001A7773" w:rsidRDefault="009C5F71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</w:tc>
      </w:tr>
      <w:tr w:rsidR="001E669A" w:rsidRPr="001A7773" w:rsidTr="00CE0FD7">
        <w:trPr>
          <w:trHeight w:val="1035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E669A" w:rsidRPr="001E669A" w:rsidRDefault="001E669A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fr-FR"/>
              </w:rPr>
            </w:pP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fr-FR"/>
              </w:rPr>
              <w:t>Maafa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8"/>
                <w:szCs w:val="28"/>
                <w:lang w:eastAsia="fr-FR"/>
              </w:rPr>
              <w:t>soumia</w:t>
            </w:r>
            <w:proofErr w:type="spellEnd"/>
          </w:p>
          <w:p w:rsidR="001E669A" w:rsidRDefault="001E669A" w:rsidP="00CE0FD7">
            <w:pPr>
              <w:shd w:val="clear" w:color="auto" w:fill="FFFFFF"/>
              <w:spacing w:after="0" w:line="240" w:lineRule="auto"/>
              <w:rPr>
                <w:rFonts w:ascii="Lucida Console" w:eastAsia="Times New Roman" w:hAnsi="Lucida Console" w:cs="Times New Roman"/>
                <w:color w:val="222222"/>
                <w:sz w:val="20"/>
                <w:szCs w:val="20"/>
                <w:lang w:eastAsia="fr-FR"/>
              </w:rPr>
            </w:pPr>
          </w:p>
          <w:p w:rsidR="001E669A" w:rsidRPr="001E669A" w:rsidRDefault="001E669A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1-Teachers' and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learners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' attitudes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towards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implementation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authentic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:rsidR="001E669A" w:rsidRDefault="001E669A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videos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in oral classes to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improve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speaking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skill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.</w:t>
            </w:r>
          </w:p>
          <w:p w:rsidR="00F5389F" w:rsidRPr="001E669A" w:rsidRDefault="00F5389F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1E669A" w:rsidRPr="001E669A" w:rsidRDefault="001E669A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lastRenderedPageBreak/>
              <w:t xml:space="preserve">2-Teachers and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learners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' attitudes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towards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the use of the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shadowing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technique to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enhance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classroom</w:t>
            </w:r>
            <w:proofErr w:type="spellEnd"/>
            <w:r w:rsidRPr="001E669A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interaction</w:t>
            </w: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2A50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lastRenderedPageBreak/>
              <w:t>MEBARKI Katia</w:t>
            </w: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A2F71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MAHTALI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Ahlem</w:t>
            </w:r>
            <w:proofErr w:type="spellEnd"/>
          </w:p>
          <w:p w:rsidR="004940E5" w:rsidRPr="001A7773" w:rsidRDefault="004940E5" w:rsidP="00CE0FD7">
            <w:pPr>
              <w:pStyle w:val="Paragraphedeliste"/>
              <w:numPr>
                <w:ilvl w:val="0"/>
                <w:numId w:val="33"/>
              </w:num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189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B5ADB" w:rsidRPr="001A7773" w:rsidRDefault="005868E1" w:rsidP="00CE0FD7">
            <w:pPr>
              <w:spacing w:after="0" w:line="414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shd w:val="clear" w:color="auto" w:fill="FFFF00"/>
                <w:lang w:val="en-US" w:eastAsia="fr-FR"/>
              </w:rPr>
            </w:pP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shd w:val="clear" w:color="auto" w:fill="FFFF00"/>
                <w:lang w:val="en-US" w:eastAsia="fr-FR"/>
              </w:rPr>
              <w:t>Mnidjel</w:t>
            </w:r>
            <w:proofErr w:type="spellEnd"/>
            <w:r w:rsidRPr="001A77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shd w:val="clear" w:color="auto" w:fill="FFFF00"/>
                <w:lang w:val="en-US" w:eastAsia="fr-FR"/>
              </w:rPr>
              <w:t xml:space="preserve">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shd w:val="clear" w:color="auto" w:fill="FFFF00"/>
                <w:lang w:val="en-US" w:eastAsia="fr-FR"/>
              </w:rPr>
              <w:t>rima</w:t>
            </w:r>
            <w:proofErr w:type="spellEnd"/>
          </w:p>
          <w:p w:rsidR="0075561B" w:rsidRPr="0075561B" w:rsidRDefault="0075561B" w:rsidP="00CE0F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1. </w:t>
            </w:r>
            <w:proofErr w:type="spellStart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Identity</w:t>
            </w:r>
            <w:proofErr w:type="spellEnd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and self-</w:t>
            </w:r>
            <w:proofErr w:type="spellStart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discovery</w:t>
            </w:r>
            <w:proofErr w:type="spellEnd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contemporary</w:t>
            </w:r>
            <w:proofErr w:type="spellEnd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literature</w:t>
            </w:r>
            <w:proofErr w:type="spellEnd"/>
          </w:p>
          <w:p w:rsidR="0075561B" w:rsidRPr="0075561B" w:rsidRDefault="0075561B" w:rsidP="00CE0F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  <w:p w:rsidR="0075561B" w:rsidRDefault="0075561B" w:rsidP="00CE0FD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2. The influence of cultural </w:t>
            </w:r>
            <w:proofErr w:type="spellStart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heritage</w:t>
            </w:r>
            <w:proofErr w:type="spellEnd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on modern </w:t>
            </w:r>
            <w:proofErr w:type="spellStart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literature</w:t>
            </w:r>
            <w:proofErr w:type="spellEnd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: Examine how cultural </w:t>
            </w:r>
            <w:proofErr w:type="spellStart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heritage</w:t>
            </w:r>
            <w:proofErr w:type="spellEnd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and traditions </w:t>
            </w:r>
            <w:proofErr w:type="spellStart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shape</w:t>
            </w:r>
            <w:proofErr w:type="spellEnd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themes</w:t>
            </w:r>
            <w:proofErr w:type="spellEnd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characters</w:t>
            </w:r>
            <w:proofErr w:type="spellEnd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, and narratives in modern </w:t>
            </w:r>
            <w:proofErr w:type="spellStart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literary</w:t>
            </w:r>
            <w:proofErr w:type="spellEnd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works</w:t>
            </w:r>
            <w:proofErr w:type="spellEnd"/>
            <w:r w:rsidRPr="007556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  <w:p w:rsidR="001E669A" w:rsidRPr="0075561B" w:rsidRDefault="001E669A" w:rsidP="00CE0FD7">
            <w:pPr>
              <w:spacing w:after="0" w:line="414" w:lineRule="atLeas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A0337" w:rsidRPr="001A7773" w:rsidTr="00CE0FD7">
        <w:trPr>
          <w:trHeight w:val="20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DA0337" w:rsidRDefault="00DA0337" w:rsidP="00CE0FD7">
            <w:pPr>
              <w:spacing w:after="0" w:line="414" w:lineRule="atLeast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M‘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lili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amina</w:t>
            </w:r>
            <w:proofErr w:type="spellEnd"/>
          </w:p>
          <w:p w:rsidR="00DA0337" w:rsidRPr="001E669A" w:rsidRDefault="00DA0337" w:rsidP="00CE0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1E66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>Topic</w:t>
            </w:r>
            <w:proofErr w:type="spellEnd"/>
            <w:r w:rsidRPr="001E66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01: US </w:t>
            </w:r>
            <w:proofErr w:type="spellStart"/>
            <w:r w:rsidRPr="001E66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>security</w:t>
            </w:r>
            <w:proofErr w:type="spellEnd"/>
            <w:r w:rsidRPr="001E66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1E66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>ties</w:t>
            </w:r>
            <w:proofErr w:type="spellEnd"/>
            <w:r w:rsidRPr="001E66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1E66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>with</w:t>
            </w:r>
            <w:proofErr w:type="spellEnd"/>
            <w:r w:rsidRPr="001E66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1E66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>Algeria</w:t>
            </w:r>
            <w:proofErr w:type="spellEnd"/>
            <w:r w:rsidRPr="001E66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 xml:space="preserve"> (</w:t>
            </w:r>
            <w:proofErr w:type="spellStart"/>
            <w:r w:rsidRPr="001E66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eastAsia="fr-FR"/>
              </w:rPr>
              <w:t>Batah</w:t>
            </w:r>
            <w:proofErr w:type="spellEnd"/>
            <w:r w:rsidRPr="001E66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1E66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eastAsia="fr-FR"/>
              </w:rPr>
              <w:t>Oulfa</w:t>
            </w:r>
            <w:proofErr w:type="spellEnd"/>
            <w:r w:rsidRPr="001E66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eastAsia="fr-FR"/>
              </w:rPr>
              <w:t xml:space="preserve"> and </w:t>
            </w:r>
            <w:proofErr w:type="spellStart"/>
            <w:r w:rsidRPr="001E66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eastAsia="fr-FR"/>
              </w:rPr>
              <w:t>Bouaziz</w:t>
            </w:r>
            <w:proofErr w:type="spellEnd"/>
            <w:r w:rsidRPr="001E66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1E66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eastAsia="fr-FR"/>
              </w:rPr>
              <w:t>Hiba</w:t>
            </w:r>
            <w:proofErr w:type="spellEnd"/>
            <w:r w:rsidRPr="001E66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fr-FR"/>
              </w:rPr>
              <w:t>)</w:t>
            </w:r>
          </w:p>
          <w:p w:rsidR="00DA0337" w:rsidRPr="001E669A" w:rsidRDefault="00DA0337" w:rsidP="00CE0F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  <w:p w:rsidR="00DA0337" w:rsidRPr="001E669A" w:rsidRDefault="00DA0337" w:rsidP="00CE0F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1E66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>Topic</w:t>
            </w:r>
            <w:proofErr w:type="spellEnd"/>
            <w:r w:rsidRPr="001E66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 02: US intervention interventions in </w:t>
            </w:r>
            <w:proofErr w:type="spellStart"/>
            <w:r w:rsidRPr="001E66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>Somalia</w:t>
            </w:r>
            <w:proofErr w:type="spellEnd"/>
            <w:r w:rsidRPr="001E669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 (1992-4) (</w:t>
            </w:r>
            <w:proofErr w:type="spellStart"/>
            <w:r w:rsidRPr="001E66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zerdoudi</w:t>
            </w:r>
            <w:proofErr w:type="spellEnd"/>
            <w:r w:rsidRPr="001E66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E66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Chahinez</w:t>
            </w:r>
            <w:proofErr w:type="spellEnd"/>
            <w:r w:rsidRPr="001E66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1E66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Bouraghda</w:t>
            </w:r>
            <w:proofErr w:type="spellEnd"/>
            <w:r w:rsidRPr="001E669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Med Islam)</w:t>
            </w:r>
          </w:p>
          <w:p w:rsidR="00DA0337" w:rsidRPr="001A7773" w:rsidRDefault="00DA0337" w:rsidP="00CE0FD7">
            <w:pPr>
              <w:spacing w:after="0" w:line="414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shd w:val="clear" w:color="auto" w:fill="FFFF00"/>
                <w:lang w:val="en-US" w:eastAsia="fr-FR"/>
              </w:rPr>
            </w:pPr>
          </w:p>
        </w:tc>
      </w:tr>
      <w:tr w:rsidR="005868E1" w:rsidRPr="001A7773" w:rsidTr="00CE0FD7">
        <w:trPr>
          <w:trHeight w:val="3075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17155" w:rsidRPr="001A7773" w:rsidRDefault="005868E1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MOUMENE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Soumia</w:t>
            </w:r>
            <w:proofErr w:type="spellEnd"/>
          </w:p>
          <w:p w:rsidR="00637251" w:rsidRDefault="00DA0337" w:rsidP="00C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1- </w:t>
            </w:r>
            <w:r w:rsidR="00637251" w:rsidRPr="006372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FAMILY RELATIONSHIPS IN CONTEMPORARY YOUNG ADULT LITERATURE</w:t>
            </w:r>
          </w:p>
          <w:p w:rsidR="00637251" w:rsidRPr="00637251" w:rsidRDefault="00637251" w:rsidP="00C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940E5" w:rsidRPr="00DA0337" w:rsidRDefault="00DA0337" w:rsidP="00CE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2- </w:t>
            </w:r>
            <w:r w:rsidR="00637251" w:rsidRPr="006372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EMPOWERMENT IN CONTEMPORARY YOUNG ADULT LITERATURE</w:t>
            </w: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57CCC" w:rsidRPr="001A7773" w:rsidRDefault="00B57CCC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rtl/>
                <w:lang w:eastAsia="fr-FR"/>
              </w:rPr>
            </w:pP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Saidia</w:t>
            </w:r>
            <w:proofErr w:type="spellEnd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imén</w:t>
            </w:r>
            <w:proofErr w:type="spellEnd"/>
          </w:p>
          <w:p w:rsidR="00403680" w:rsidRPr="001A7773" w:rsidRDefault="00403680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2A50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SAADAOUI Lamia</w:t>
            </w:r>
          </w:p>
          <w:p w:rsidR="00CE0FD7" w:rsidRPr="00CE0FD7" w:rsidRDefault="00CE0FD7" w:rsidP="00CE0F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>The Obama Administration and Climate Change: Policy Initiatives and Challenges</w:t>
            </w:r>
          </w:p>
          <w:p w:rsidR="00CE0FD7" w:rsidRPr="00CE0FD7" w:rsidRDefault="00CE0FD7" w:rsidP="00CE0F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fr-FR"/>
              </w:rPr>
            </w:pPr>
            <w:r w:rsidRPr="00CE0F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E0FD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fr-FR"/>
              </w:rPr>
              <w:t>Nouaouria</w:t>
            </w:r>
            <w:proofErr w:type="spellEnd"/>
            <w:r w:rsidRPr="00CE0FD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fr-FR"/>
              </w:rPr>
              <w:t xml:space="preserve"> and </w:t>
            </w:r>
            <w:proofErr w:type="spellStart"/>
            <w:r w:rsidRPr="00CE0FD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fr-FR"/>
              </w:rPr>
              <w:t>Benkouicem</w:t>
            </w:r>
            <w:proofErr w:type="spellEnd"/>
          </w:p>
          <w:p w:rsidR="00626731" w:rsidRPr="001A7773" w:rsidRDefault="00626731" w:rsidP="00CE0FD7">
            <w:pPr>
              <w:pStyle w:val="Paragraphedeliste"/>
              <w:numPr>
                <w:ilvl w:val="0"/>
                <w:numId w:val="7"/>
              </w:num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C7C85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lastRenderedPageBreak/>
              <w:t>SERHANI Meriem</w:t>
            </w:r>
          </w:p>
          <w:p w:rsidR="00403680" w:rsidRPr="001A7773" w:rsidRDefault="00403680" w:rsidP="00CE0FD7">
            <w:pPr>
              <w:pStyle w:val="Paragraphedeliste"/>
              <w:numPr>
                <w:ilvl w:val="0"/>
                <w:numId w:val="8"/>
              </w:num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1035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C2640" w:rsidRPr="001A7773" w:rsidRDefault="00EC264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rtl/>
                <w:lang w:eastAsia="fr-FR"/>
              </w:rPr>
            </w:pP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Tabouch</w:t>
            </w:r>
            <w:proofErr w:type="spellEnd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imane</w:t>
            </w:r>
            <w:proofErr w:type="spellEnd"/>
          </w:p>
          <w:p w:rsidR="00637251" w:rsidRPr="002D5F50" w:rsidRDefault="00637251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1- </w:t>
            </w:r>
            <w:proofErr w:type="spellStart"/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>Incorporating</w:t>
            </w:r>
            <w:proofErr w:type="spellEnd"/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 Soft </w:t>
            </w:r>
            <w:proofErr w:type="spellStart"/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>skills</w:t>
            </w:r>
            <w:proofErr w:type="spellEnd"/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 in EFL </w:t>
            </w:r>
            <w:proofErr w:type="spellStart"/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>Teaching</w:t>
            </w:r>
            <w:proofErr w:type="spellEnd"/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 classes: perspectives on the issue</w:t>
            </w:r>
            <w:r w:rsidR="002D5F5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. </w:t>
            </w:r>
            <w:r w:rsidR="002D5F50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2D5F50" w:rsidRPr="002D5F50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>Bouakez</w:t>
            </w:r>
            <w:proofErr w:type="spellEnd"/>
            <w:r w:rsidR="002D5F50" w:rsidRPr="002D5F50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D5F50" w:rsidRPr="002D5F50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>Seif</w:t>
            </w:r>
            <w:proofErr w:type="spellEnd"/>
            <w:r w:rsidR="002D5F50" w:rsidRPr="002D5F50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 xml:space="preserve"> Eddine + </w:t>
            </w:r>
            <w:proofErr w:type="spellStart"/>
            <w:r w:rsidR="002D5F50" w:rsidRPr="002D5F50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>Boudemegh</w:t>
            </w:r>
            <w:proofErr w:type="spellEnd"/>
            <w:r w:rsidR="002D5F50" w:rsidRPr="002D5F50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D5F50" w:rsidRPr="002D5F50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>Bassim</w:t>
            </w:r>
            <w:proofErr w:type="spellEnd"/>
          </w:p>
          <w:p w:rsidR="00637251" w:rsidRPr="002D5F50" w:rsidRDefault="00637251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  <w:p w:rsidR="00637251" w:rsidRPr="002D5F50" w:rsidRDefault="00637251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2- </w:t>
            </w:r>
            <w:proofErr w:type="spellStart"/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>Integrated</w:t>
            </w:r>
            <w:proofErr w:type="spellEnd"/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 Vs </w:t>
            </w:r>
            <w:proofErr w:type="spellStart"/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>Segregated</w:t>
            </w:r>
            <w:proofErr w:type="spellEnd"/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>Skills</w:t>
            </w:r>
            <w:proofErr w:type="spellEnd"/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 in ESP </w:t>
            </w:r>
            <w:proofErr w:type="spellStart"/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>Teaching</w:t>
            </w:r>
            <w:proofErr w:type="spellEnd"/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E135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fr-FR"/>
              </w:rPr>
              <w:t>classes</w:t>
            </w:r>
            <w:proofErr w:type="gramEnd"/>
            <w:r w:rsidRPr="002D5F50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>.</w:t>
            </w:r>
            <w:r w:rsidR="002D5F50" w:rsidRPr="002D5F50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  <w:t xml:space="preserve"> </w:t>
            </w:r>
            <w:r w:rsidR="002D5F50" w:rsidRPr="002D5F50">
              <w:rPr>
                <w:rFonts w:asciiTheme="majorBidi" w:hAnsiTheme="majorBidi" w:cstheme="majorBidi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2D5F50" w:rsidRPr="002D5F50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>Djenah</w:t>
            </w:r>
            <w:proofErr w:type="spellEnd"/>
            <w:r w:rsidR="002D5F50" w:rsidRPr="002D5F50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 xml:space="preserve"> Ramzi + </w:t>
            </w:r>
            <w:proofErr w:type="spellStart"/>
            <w:r w:rsidR="002D5F50" w:rsidRPr="002D5F50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>Benkirat</w:t>
            </w:r>
            <w:proofErr w:type="spellEnd"/>
            <w:r w:rsidR="002D5F50" w:rsidRPr="002D5F50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D5F50" w:rsidRPr="002D5F50">
              <w:rPr>
                <w:rFonts w:asciiTheme="majorBidi" w:hAnsiTheme="majorBidi" w:cstheme="majorBidi"/>
                <w:color w:val="FF0000"/>
                <w:sz w:val="24"/>
                <w:szCs w:val="24"/>
                <w:shd w:val="clear" w:color="auto" w:fill="FFFFFF"/>
              </w:rPr>
              <w:t>Chiheb</w:t>
            </w:r>
            <w:proofErr w:type="spellEnd"/>
          </w:p>
          <w:p w:rsidR="00570ECD" w:rsidRPr="00637251" w:rsidRDefault="00570ECD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fr-FR"/>
              </w:rPr>
            </w:pPr>
          </w:p>
        </w:tc>
      </w:tr>
      <w:tr w:rsidR="00570ECD" w:rsidRPr="001A7773" w:rsidTr="00CE0FD7">
        <w:trPr>
          <w:trHeight w:val="765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70ECD" w:rsidRPr="001A7773" w:rsidRDefault="00570ECD" w:rsidP="00CE0FD7">
            <w:pPr>
              <w:spacing w:before="120" w:after="216" w:line="240" w:lineRule="auto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  <w:rtl/>
              </w:rPr>
            </w:pPr>
            <w:proofErr w:type="spellStart"/>
            <w:r w:rsidRPr="001A7773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Tamim</w:t>
            </w:r>
            <w:proofErr w:type="spellEnd"/>
            <w:r w:rsidRPr="001A7773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7773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widade</w:t>
            </w:r>
            <w:proofErr w:type="spellEnd"/>
          </w:p>
          <w:p w:rsidR="00AA7001" w:rsidRDefault="00AA7001" w:rsidP="00CE0FD7">
            <w:pPr>
              <w:spacing w:before="120" w:after="216" w:line="240" w:lineRule="auto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Dynamic</w:t>
            </w:r>
            <w:proofErr w:type="spellEnd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Equivalence in </w:t>
            </w:r>
            <w:proofErr w:type="spellStart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Translating</w:t>
            </w:r>
            <w:proofErr w:type="spellEnd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the </w:t>
            </w:r>
            <w:proofErr w:type="spellStart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novel</w:t>
            </w:r>
            <w:proofErr w:type="spellEnd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from</w:t>
            </w:r>
            <w:proofErr w:type="spellEnd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English </w:t>
            </w:r>
            <w:proofErr w:type="spellStart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into</w:t>
            </w:r>
            <w:proofErr w:type="spellEnd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Arabic</w:t>
            </w:r>
            <w:proofErr w:type="spellEnd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570ECD" w:rsidRPr="00AA7001" w:rsidRDefault="00AA7001" w:rsidP="00CE0FD7">
            <w:pPr>
              <w:spacing w:before="120" w:after="216" w:line="240" w:lineRule="auto"/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br/>
            </w:r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Translating</w:t>
            </w:r>
            <w:proofErr w:type="spellEnd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the </w:t>
            </w:r>
            <w:proofErr w:type="spellStart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Litterary</w:t>
            </w:r>
            <w:proofErr w:type="spellEnd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text</w:t>
            </w:r>
            <w:proofErr w:type="spellEnd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Between</w:t>
            </w:r>
            <w:proofErr w:type="spellEnd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the Original </w:t>
            </w:r>
            <w:proofErr w:type="spellStart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Text</w:t>
            </w:r>
            <w:proofErr w:type="spellEnd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and the Translation </w:t>
            </w:r>
            <w:proofErr w:type="spellStart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Receiver</w:t>
            </w:r>
            <w:proofErr w:type="spellEnd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Authorities</w:t>
            </w:r>
            <w:proofErr w:type="spellEnd"/>
            <w:r w:rsidRPr="00AA7001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2640" w:rsidRPr="001A7773" w:rsidTr="00CE0FD7">
        <w:trPr>
          <w:trHeight w:val="1695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100CB" w:rsidRPr="001A7773" w:rsidRDefault="00EC264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TOULGUI </w:t>
            </w:r>
            <w:proofErr w:type="spellStart"/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Ladi</w:t>
            </w:r>
            <w:proofErr w:type="spellEnd"/>
          </w:p>
          <w:p w:rsidR="00A3335E" w:rsidRPr="001A7773" w:rsidRDefault="00A3335E" w:rsidP="00CE0FD7">
            <w:pPr>
              <w:pStyle w:val="Paragraphedeliste"/>
              <w:numPr>
                <w:ilvl w:val="0"/>
                <w:numId w:val="35"/>
              </w:num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66D56" w:rsidRPr="001A777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rtl/>
                <w:lang w:eastAsia="fr-FR"/>
              </w:rPr>
            </w:pPr>
            <w:r w:rsidRPr="001A777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ZEMITI Asma</w:t>
            </w:r>
          </w:p>
          <w:p w:rsidR="0075561B" w:rsidRPr="0075561B" w:rsidRDefault="0075561B" w:rsidP="00CE0FD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  <w:t xml:space="preserve">1- </w:t>
            </w:r>
            <w:r w:rsidRPr="0075561B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  <w:t xml:space="preserve">The Clash of </w:t>
            </w:r>
            <w:proofErr w:type="spellStart"/>
            <w:r w:rsidRPr="0075561B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  <w:t>Qaddafi's</w:t>
            </w:r>
            <w:proofErr w:type="spellEnd"/>
            <w:r w:rsidRPr="0075561B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  <w:t xml:space="preserve"> Idiologies and American </w:t>
            </w:r>
            <w:proofErr w:type="spellStart"/>
            <w:r w:rsidRPr="0075561B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  <w:t>Interests</w:t>
            </w:r>
            <w:proofErr w:type="spellEnd"/>
            <w:r w:rsidRPr="0075561B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  <w:t>.</w:t>
            </w:r>
          </w:p>
          <w:p w:rsidR="0075561B" w:rsidRPr="0075561B" w:rsidRDefault="0075561B" w:rsidP="00CE0FD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</w:pPr>
            <w:proofErr w:type="spellStart"/>
            <w:r w:rsidRPr="0075561B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  <w:t>Supervisees</w:t>
            </w:r>
            <w:proofErr w:type="spellEnd"/>
            <w:r w:rsidRPr="0075561B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  <w:t xml:space="preserve">: </w:t>
            </w:r>
            <w:proofErr w:type="spellStart"/>
            <w:r w:rsidRPr="0075561B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fr-FR"/>
              </w:rPr>
              <w:t>Ferchichi</w:t>
            </w:r>
            <w:proofErr w:type="spellEnd"/>
            <w:r w:rsidRPr="0075561B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fr-FR"/>
              </w:rPr>
              <w:t xml:space="preserve"> Saleh</w:t>
            </w:r>
            <w:r w:rsidRPr="0075561B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75561B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fr-FR"/>
              </w:rPr>
              <w:t>Bayaarassou</w:t>
            </w:r>
            <w:proofErr w:type="spellEnd"/>
            <w:r w:rsidRPr="0075561B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5561B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fr-FR"/>
              </w:rPr>
              <w:t>Wissem</w:t>
            </w:r>
            <w:proofErr w:type="spellEnd"/>
          </w:p>
          <w:p w:rsidR="00391487" w:rsidRPr="0075561B" w:rsidRDefault="00391487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C6B60" w:rsidRPr="007C4043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7C404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 xml:space="preserve">ZEMMOURI </w:t>
            </w:r>
            <w:proofErr w:type="spellStart"/>
            <w:r w:rsidRPr="007C4043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Layachi</w:t>
            </w:r>
            <w:proofErr w:type="spellEnd"/>
          </w:p>
          <w:p w:rsidR="00DC6B60" w:rsidRPr="007C4043" w:rsidRDefault="003E2A32" w:rsidP="003E2A32">
            <w:pPr>
              <w:pStyle w:val="NormalWeb"/>
              <w:shd w:val="clear" w:color="auto" w:fill="FFFFFF"/>
              <w:spacing w:after="0" w:afterAutospacing="0"/>
              <w:rPr>
                <w:rFonts w:asciiTheme="majorBidi" w:hAnsiTheme="majorBidi" w:cstheme="majorBidi"/>
                <w:b/>
                <w:bCs/>
                <w:color w:val="FF0000"/>
                <w:lang w:val="en-GB"/>
              </w:rPr>
            </w:pPr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 xml:space="preserve">The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>Role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 xml:space="preserve"> of Cultural Adaptation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>Strategies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 xml:space="preserve"> in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>Overcoming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>EFl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>learners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 xml:space="preserve">’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>Pragmatic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>Failure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 xml:space="preserve"> : Master one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>Students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 xml:space="preserve"> of English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>language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 xml:space="preserve"> and Culture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>at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 xml:space="preserve"> Guelma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>University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26282A"/>
                <w:shd w:val="clear" w:color="auto" w:fill="FFFFFF"/>
              </w:rPr>
              <w:t>.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FF0000"/>
                <w:lang w:val="en-GB"/>
              </w:rPr>
              <w:t>Boukhelouf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FF0000"/>
                <w:lang w:val="en-GB"/>
              </w:rPr>
              <w:t>Awatif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FF0000"/>
                <w:lang w:val="en-GB"/>
              </w:rPr>
              <w:t xml:space="preserve"> + </w:t>
            </w:r>
            <w:r w:rsidRPr="003E2A32"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GB"/>
              </w:rPr>
              <w:t> </w:t>
            </w:r>
            <w:proofErr w:type="spellStart"/>
            <w:r w:rsidRPr="003E2A32">
              <w:rPr>
                <w:rFonts w:asciiTheme="majorBidi" w:hAnsiTheme="majorBidi" w:cstheme="majorBidi"/>
                <w:b/>
                <w:bCs/>
                <w:color w:val="FF0000"/>
                <w:lang w:val="en-GB"/>
              </w:rPr>
              <w:t>Bouacha</w:t>
            </w:r>
            <w:proofErr w:type="spellEnd"/>
            <w:r w:rsidRPr="003E2A32">
              <w:rPr>
                <w:rFonts w:asciiTheme="majorBidi" w:hAnsiTheme="majorBidi" w:cstheme="majorBidi"/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3E2A32">
              <w:rPr>
                <w:rFonts w:asciiTheme="majorBidi" w:hAnsiTheme="majorBidi" w:cstheme="majorBidi"/>
                <w:b/>
                <w:bCs/>
                <w:color w:val="FF0000"/>
                <w:lang w:val="en-GB"/>
              </w:rPr>
              <w:t>Fatine</w:t>
            </w:r>
            <w:proofErr w:type="spellEnd"/>
            <w:r w:rsidRPr="003E2A32">
              <w:rPr>
                <w:rFonts w:asciiTheme="majorBidi" w:hAnsiTheme="majorBidi" w:cstheme="majorBidi"/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3E2A32">
              <w:rPr>
                <w:rFonts w:asciiTheme="majorBidi" w:hAnsiTheme="majorBidi" w:cstheme="majorBidi"/>
                <w:b/>
                <w:bCs/>
                <w:color w:val="FF0000"/>
                <w:lang w:val="en-GB"/>
              </w:rPr>
              <w:t>Hadil</w:t>
            </w:r>
            <w:proofErr w:type="spellEnd"/>
          </w:p>
          <w:p w:rsidR="003E2A32" w:rsidRPr="007C4043" w:rsidRDefault="003E2A32" w:rsidP="003E2A32">
            <w:pPr>
              <w:pStyle w:val="NormalWeb"/>
              <w:shd w:val="clear" w:color="auto" w:fill="FFFFFF"/>
              <w:spacing w:after="0" w:afterAutospacing="0"/>
              <w:rPr>
                <w:b/>
                <w:bCs/>
                <w:color w:val="26282A"/>
                <w:sz w:val="20"/>
                <w:szCs w:val="20"/>
              </w:rPr>
            </w:pP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111111"/>
                <w:shd w:val="clear" w:color="auto" w:fill="F4F4F4"/>
              </w:rPr>
              <w:t>Investigating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111111"/>
                <w:shd w:val="clear" w:color="auto" w:fill="F4F4F4"/>
              </w:rPr>
              <w:t xml:space="preserve">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111111"/>
                <w:shd w:val="clear" w:color="auto" w:fill="F4F4F4"/>
              </w:rPr>
              <w:t>Students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111111"/>
                <w:shd w:val="clear" w:color="auto" w:fill="F4F4F4"/>
              </w:rPr>
              <w:t xml:space="preserve">’ Attitudes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111111"/>
                <w:shd w:val="clear" w:color="auto" w:fill="F4F4F4"/>
              </w:rPr>
              <w:t>toward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111111"/>
                <w:shd w:val="clear" w:color="auto" w:fill="F4F4F4"/>
              </w:rPr>
              <w:t xml:space="preserve"> the Use of AI in EFL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111111"/>
                <w:shd w:val="clear" w:color="auto" w:fill="F4F4F4"/>
              </w:rPr>
              <w:t>learning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111111"/>
                <w:shd w:val="clear" w:color="auto" w:fill="F4F4F4"/>
              </w:rPr>
              <w:t xml:space="preserve">.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FF0000"/>
                <w:lang w:val="en-GB"/>
              </w:rPr>
              <w:t>Annabi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FF0000"/>
                <w:lang w:val="en-GB"/>
              </w:rPr>
              <w:t xml:space="preserve"> </w:t>
            </w:r>
            <w:proofErr w:type="spellStart"/>
            <w:r w:rsidRPr="007C4043">
              <w:rPr>
                <w:rFonts w:asciiTheme="majorBidi" w:hAnsiTheme="majorBidi" w:cstheme="majorBidi"/>
                <w:b/>
                <w:bCs/>
                <w:color w:val="FF0000"/>
                <w:lang w:val="en-GB"/>
              </w:rPr>
              <w:t>Soundous</w:t>
            </w:r>
            <w:proofErr w:type="spellEnd"/>
            <w:r w:rsidRPr="007C4043">
              <w:rPr>
                <w:rFonts w:asciiTheme="majorBidi" w:hAnsiTheme="majorBidi" w:cstheme="majorBidi"/>
                <w:b/>
                <w:bCs/>
                <w:color w:val="FF0000"/>
                <w:lang w:val="en-GB"/>
              </w:rPr>
              <w:t xml:space="preserve"> + </w:t>
            </w:r>
            <w:r w:rsidRPr="003E2A32"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val="en-GB"/>
              </w:rPr>
              <w:t> </w:t>
            </w:r>
            <w:proofErr w:type="spellStart"/>
            <w:r w:rsidRPr="003E2A3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Souadkia</w:t>
            </w:r>
            <w:proofErr w:type="spellEnd"/>
            <w:r w:rsidRPr="003E2A3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E2A3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Rayyene</w:t>
            </w:r>
            <w:proofErr w:type="spellEnd"/>
          </w:p>
        </w:tc>
      </w:tr>
      <w:tr w:rsidR="008A2A50" w:rsidRPr="001A7773" w:rsidTr="00CE0FD7">
        <w:trPr>
          <w:trHeight w:val="510"/>
        </w:trPr>
        <w:tc>
          <w:tcPr>
            <w:tcW w:w="971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A2A50" w:rsidRPr="002D5F50" w:rsidRDefault="008A2A50" w:rsidP="00CE0FD7">
            <w:pPr>
              <w:spacing w:before="120" w:after="216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  <w:r w:rsidRPr="002D5F50"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  <w:t>ZIAYA Rima</w:t>
            </w:r>
          </w:p>
          <w:p w:rsidR="00044F13" w:rsidRPr="00044F13" w:rsidRDefault="002D5F50" w:rsidP="00044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D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1- </w:t>
            </w:r>
            <w:r w:rsidR="00044F13"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"Security vs </w:t>
            </w:r>
            <w:proofErr w:type="spellStart"/>
            <w:r w:rsidR="00044F13"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privacy</w:t>
            </w:r>
            <w:proofErr w:type="spellEnd"/>
            <w:r w:rsidR="00044F13"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: the US </w:t>
            </w:r>
            <w:proofErr w:type="spellStart"/>
            <w:r w:rsidR="00044F13"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Patriot</w:t>
            </w:r>
            <w:proofErr w:type="spellEnd"/>
            <w:r w:rsidR="00044F13"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044F13"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Act</w:t>
            </w:r>
            <w:proofErr w:type="spellEnd"/>
            <w:r w:rsidR="00044F13"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and The </w:t>
            </w:r>
            <w:proofErr w:type="spellStart"/>
            <w:r w:rsidR="00044F13"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erosion</w:t>
            </w:r>
            <w:proofErr w:type="spellEnd"/>
            <w:r w:rsidR="00044F13"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civil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liberties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" BY candidates.</w:t>
            </w:r>
            <w:r w:rsidR="00044F13"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044F13" w:rsidRPr="00044F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BETICHE HADIL and BOUCHELIGGA CHAIMA</w:t>
            </w:r>
          </w:p>
          <w:p w:rsidR="00044F13" w:rsidRPr="00044F13" w:rsidRDefault="00044F13" w:rsidP="00044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044F13" w:rsidRPr="00044F13" w:rsidRDefault="00044F13" w:rsidP="00044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2_</w:t>
            </w:r>
            <w:r w:rsidR="002D5F50" w:rsidRPr="002D5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Sustainable</w:t>
            </w:r>
            <w:proofErr w:type="spellEnd"/>
            <w:r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development</w:t>
            </w:r>
            <w:proofErr w:type="spellEnd"/>
            <w:r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goals and </w:t>
            </w:r>
            <w:proofErr w:type="spellStart"/>
            <w:r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education</w:t>
            </w:r>
            <w:proofErr w:type="spellEnd"/>
            <w:r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: An </w:t>
            </w:r>
            <w:proofErr w:type="spellStart"/>
            <w:r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assessment</w:t>
            </w:r>
            <w:proofErr w:type="spellEnd"/>
            <w:r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of the Algerian </w:t>
            </w:r>
            <w:proofErr w:type="spellStart"/>
            <w:r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Experience</w:t>
            </w:r>
            <w:proofErr w:type="spellEnd"/>
            <w:r w:rsidRPr="0004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  <w:p w:rsidR="00CB1F3E" w:rsidRDefault="00CB1F3E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  <w:p w:rsidR="002D5F50" w:rsidRDefault="002D5F50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535353"/>
                <w:sz w:val="24"/>
                <w:szCs w:val="24"/>
                <w:lang w:eastAsia="fr-FR"/>
              </w:rPr>
            </w:pPr>
          </w:p>
          <w:p w:rsidR="002D5F50" w:rsidRPr="002D5F50" w:rsidRDefault="002D5F50" w:rsidP="00CE0FD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  <w:lang w:eastAsia="fr-FR" w:bidi="ar-DZ"/>
              </w:rPr>
            </w:pPr>
          </w:p>
        </w:tc>
      </w:tr>
    </w:tbl>
    <w:p w:rsidR="00330B51" w:rsidRDefault="00330B51"/>
    <w:sectPr w:rsidR="0033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E8D"/>
    <w:multiLevelType w:val="hybridMultilevel"/>
    <w:tmpl w:val="20745622"/>
    <w:lvl w:ilvl="0" w:tplc="2C8C54B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279B4"/>
    <w:multiLevelType w:val="hybridMultilevel"/>
    <w:tmpl w:val="F1C0018A"/>
    <w:lvl w:ilvl="0" w:tplc="56B6D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06B1"/>
    <w:multiLevelType w:val="hybridMultilevel"/>
    <w:tmpl w:val="6102FA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061F"/>
    <w:multiLevelType w:val="hybridMultilevel"/>
    <w:tmpl w:val="B688EC90"/>
    <w:lvl w:ilvl="0" w:tplc="A7BED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46FD"/>
    <w:multiLevelType w:val="hybridMultilevel"/>
    <w:tmpl w:val="458C6F48"/>
    <w:lvl w:ilvl="0" w:tplc="0D5CE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93843"/>
    <w:multiLevelType w:val="hybridMultilevel"/>
    <w:tmpl w:val="88FCBAD0"/>
    <w:lvl w:ilvl="0" w:tplc="13D09AEA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66526"/>
    <w:multiLevelType w:val="hybridMultilevel"/>
    <w:tmpl w:val="E884AB9C"/>
    <w:lvl w:ilvl="0" w:tplc="7910F06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A382C"/>
    <w:multiLevelType w:val="hybridMultilevel"/>
    <w:tmpl w:val="E10C4A40"/>
    <w:lvl w:ilvl="0" w:tplc="558E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3301F"/>
    <w:multiLevelType w:val="hybridMultilevel"/>
    <w:tmpl w:val="9D925164"/>
    <w:lvl w:ilvl="0" w:tplc="3F028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A13D2"/>
    <w:multiLevelType w:val="hybridMultilevel"/>
    <w:tmpl w:val="16DC36E0"/>
    <w:lvl w:ilvl="0" w:tplc="AC42D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F0C58"/>
    <w:multiLevelType w:val="hybridMultilevel"/>
    <w:tmpl w:val="E0D85B40"/>
    <w:lvl w:ilvl="0" w:tplc="8B8E4D2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 w:val="0"/>
        <w:color w:val="22222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32CF3"/>
    <w:multiLevelType w:val="hybridMultilevel"/>
    <w:tmpl w:val="5394CFEA"/>
    <w:lvl w:ilvl="0" w:tplc="1F4AC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C48A7"/>
    <w:multiLevelType w:val="hybridMultilevel"/>
    <w:tmpl w:val="8C3424E4"/>
    <w:lvl w:ilvl="0" w:tplc="6D4C6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6429D"/>
    <w:multiLevelType w:val="hybridMultilevel"/>
    <w:tmpl w:val="9BD859EC"/>
    <w:lvl w:ilvl="0" w:tplc="052CE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B393B"/>
    <w:multiLevelType w:val="hybridMultilevel"/>
    <w:tmpl w:val="7946D75A"/>
    <w:lvl w:ilvl="0" w:tplc="8D8CA410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B6CE8"/>
    <w:multiLevelType w:val="hybridMultilevel"/>
    <w:tmpl w:val="457E7828"/>
    <w:lvl w:ilvl="0" w:tplc="53DE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E4D32"/>
    <w:multiLevelType w:val="hybridMultilevel"/>
    <w:tmpl w:val="EC4E2DD6"/>
    <w:lvl w:ilvl="0" w:tplc="25F45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F05D6"/>
    <w:multiLevelType w:val="hybridMultilevel"/>
    <w:tmpl w:val="535AF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03EC9"/>
    <w:multiLevelType w:val="hybridMultilevel"/>
    <w:tmpl w:val="6C52FBEC"/>
    <w:lvl w:ilvl="0" w:tplc="24227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D3102"/>
    <w:multiLevelType w:val="hybridMultilevel"/>
    <w:tmpl w:val="B8369646"/>
    <w:lvl w:ilvl="0" w:tplc="497209C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80A53"/>
    <w:multiLevelType w:val="hybridMultilevel"/>
    <w:tmpl w:val="BC626E16"/>
    <w:lvl w:ilvl="0" w:tplc="2B9C7D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A5974"/>
    <w:multiLevelType w:val="hybridMultilevel"/>
    <w:tmpl w:val="4AEA6AE8"/>
    <w:lvl w:ilvl="0" w:tplc="ECA2C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775F9"/>
    <w:multiLevelType w:val="hybridMultilevel"/>
    <w:tmpl w:val="10E6B1BE"/>
    <w:lvl w:ilvl="0" w:tplc="AAA05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F3A27"/>
    <w:multiLevelType w:val="hybridMultilevel"/>
    <w:tmpl w:val="B75CB2F6"/>
    <w:lvl w:ilvl="0" w:tplc="E912E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D1ADD"/>
    <w:multiLevelType w:val="hybridMultilevel"/>
    <w:tmpl w:val="7BDC0F90"/>
    <w:lvl w:ilvl="0" w:tplc="610C807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64113"/>
    <w:multiLevelType w:val="hybridMultilevel"/>
    <w:tmpl w:val="6CFEEA0E"/>
    <w:lvl w:ilvl="0" w:tplc="71101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854A51"/>
    <w:multiLevelType w:val="hybridMultilevel"/>
    <w:tmpl w:val="72FEFDB4"/>
    <w:lvl w:ilvl="0" w:tplc="11380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778B1"/>
    <w:multiLevelType w:val="hybridMultilevel"/>
    <w:tmpl w:val="FC64412A"/>
    <w:lvl w:ilvl="0" w:tplc="B958FB0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80841"/>
    <w:multiLevelType w:val="hybridMultilevel"/>
    <w:tmpl w:val="D4B4A298"/>
    <w:lvl w:ilvl="0" w:tplc="315E612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4D26EE2"/>
    <w:multiLevelType w:val="hybridMultilevel"/>
    <w:tmpl w:val="3C98F2F4"/>
    <w:lvl w:ilvl="0" w:tplc="6BD2E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0F7904"/>
    <w:multiLevelType w:val="hybridMultilevel"/>
    <w:tmpl w:val="9066142C"/>
    <w:lvl w:ilvl="0" w:tplc="C1186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5973"/>
    <w:multiLevelType w:val="hybridMultilevel"/>
    <w:tmpl w:val="E2DA3FDA"/>
    <w:lvl w:ilvl="0" w:tplc="2284A7B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D53F4"/>
    <w:multiLevelType w:val="hybridMultilevel"/>
    <w:tmpl w:val="789EB656"/>
    <w:lvl w:ilvl="0" w:tplc="48E00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86BAA"/>
    <w:multiLevelType w:val="hybridMultilevel"/>
    <w:tmpl w:val="34669170"/>
    <w:lvl w:ilvl="0" w:tplc="F62ED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E2F4C"/>
    <w:multiLevelType w:val="hybridMultilevel"/>
    <w:tmpl w:val="1AA6BCF0"/>
    <w:lvl w:ilvl="0" w:tplc="D22A4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059ED"/>
    <w:multiLevelType w:val="hybridMultilevel"/>
    <w:tmpl w:val="02861E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57811"/>
    <w:multiLevelType w:val="hybridMultilevel"/>
    <w:tmpl w:val="95DEF39C"/>
    <w:lvl w:ilvl="0" w:tplc="B4EAF14C">
      <w:start w:val="1"/>
      <w:numFmt w:val="decimal"/>
      <w:lvlText w:val="%1-"/>
      <w:lvlJc w:val="left"/>
      <w:pPr>
        <w:ind w:left="720" w:hanging="360"/>
      </w:pPr>
      <w:rPr>
        <w:rFonts w:ascii="ArialMT" w:cs="ArialMT" w:hint="cs"/>
        <w:sz w:val="16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73B31"/>
    <w:multiLevelType w:val="hybridMultilevel"/>
    <w:tmpl w:val="CCE02FF2"/>
    <w:lvl w:ilvl="0" w:tplc="4582F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239"/>
    <w:multiLevelType w:val="hybridMultilevel"/>
    <w:tmpl w:val="8EE8EDAC"/>
    <w:lvl w:ilvl="0" w:tplc="BE4C1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97B4C"/>
    <w:multiLevelType w:val="hybridMultilevel"/>
    <w:tmpl w:val="9AD8FAC6"/>
    <w:lvl w:ilvl="0" w:tplc="063EECB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B1437"/>
    <w:multiLevelType w:val="hybridMultilevel"/>
    <w:tmpl w:val="CD829C6C"/>
    <w:lvl w:ilvl="0" w:tplc="EC24A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A2993"/>
    <w:multiLevelType w:val="hybridMultilevel"/>
    <w:tmpl w:val="7BD0523A"/>
    <w:lvl w:ilvl="0" w:tplc="0BF40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D10E9"/>
    <w:multiLevelType w:val="hybridMultilevel"/>
    <w:tmpl w:val="C0C623DA"/>
    <w:lvl w:ilvl="0" w:tplc="DFCE829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732F3"/>
    <w:multiLevelType w:val="hybridMultilevel"/>
    <w:tmpl w:val="F306C360"/>
    <w:lvl w:ilvl="0" w:tplc="F828B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F06FD"/>
    <w:multiLevelType w:val="hybridMultilevel"/>
    <w:tmpl w:val="C61A6C32"/>
    <w:lvl w:ilvl="0" w:tplc="A2ECD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35"/>
  </w:num>
  <w:num w:numId="8">
    <w:abstractNumId w:val="4"/>
  </w:num>
  <w:num w:numId="9">
    <w:abstractNumId w:val="39"/>
  </w:num>
  <w:num w:numId="10">
    <w:abstractNumId w:val="41"/>
  </w:num>
  <w:num w:numId="11">
    <w:abstractNumId w:val="8"/>
  </w:num>
  <w:num w:numId="12">
    <w:abstractNumId w:val="42"/>
  </w:num>
  <w:num w:numId="13">
    <w:abstractNumId w:val="16"/>
  </w:num>
  <w:num w:numId="14">
    <w:abstractNumId w:val="34"/>
  </w:num>
  <w:num w:numId="15">
    <w:abstractNumId w:val="27"/>
  </w:num>
  <w:num w:numId="16">
    <w:abstractNumId w:val="6"/>
  </w:num>
  <w:num w:numId="17">
    <w:abstractNumId w:val="5"/>
  </w:num>
  <w:num w:numId="18">
    <w:abstractNumId w:val="37"/>
  </w:num>
  <w:num w:numId="19">
    <w:abstractNumId w:val="26"/>
  </w:num>
  <w:num w:numId="20">
    <w:abstractNumId w:val="12"/>
  </w:num>
  <w:num w:numId="21">
    <w:abstractNumId w:val="33"/>
  </w:num>
  <w:num w:numId="22">
    <w:abstractNumId w:val="25"/>
  </w:num>
  <w:num w:numId="23">
    <w:abstractNumId w:val="32"/>
  </w:num>
  <w:num w:numId="24">
    <w:abstractNumId w:val="11"/>
  </w:num>
  <w:num w:numId="25">
    <w:abstractNumId w:val="22"/>
  </w:num>
  <w:num w:numId="26">
    <w:abstractNumId w:val="28"/>
  </w:num>
  <w:num w:numId="27">
    <w:abstractNumId w:val="40"/>
  </w:num>
  <w:num w:numId="28">
    <w:abstractNumId w:val="21"/>
  </w:num>
  <w:num w:numId="29">
    <w:abstractNumId w:val="19"/>
  </w:num>
  <w:num w:numId="30">
    <w:abstractNumId w:val="1"/>
  </w:num>
  <w:num w:numId="31">
    <w:abstractNumId w:val="44"/>
  </w:num>
  <w:num w:numId="32">
    <w:abstractNumId w:val="38"/>
  </w:num>
  <w:num w:numId="33">
    <w:abstractNumId w:val="18"/>
  </w:num>
  <w:num w:numId="34">
    <w:abstractNumId w:val="24"/>
  </w:num>
  <w:num w:numId="35">
    <w:abstractNumId w:val="23"/>
  </w:num>
  <w:num w:numId="36">
    <w:abstractNumId w:val="3"/>
  </w:num>
  <w:num w:numId="37">
    <w:abstractNumId w:val="15"/>
  </w:num>
  <w:num w:numId="38">
    <w:abstractNumId w:val="30"/>
  </w:num>
  <w:num w:numId="39">
    <w:abstractNumId w:val="20"/>
  </w:num>
  <w:num w:numId="40">
    <w:abstractNumId w:val="43"/>
  </w:num>
  <w:num w:numId="41">
    <w:abstractNumId w:val="13"/>
  </w:num>
  <w:num w:numId="42">
    <w:abstractNumId w:val="10"/>
  </w:num>
  <w:num w:numId="43">
    <w:abstractNumId w:val="14"/>
  </w:num>
  <w:num w:numId="44">
    <w:abstractNumId w:val="2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50"/>
    <w:rsid w:val="00007159"/>
    <w:rsid w:val="000173AD"/>
    <w:rsid w:val="0004012E"/>
    <w:rsid w:val="00044F13"/>
    <w:rsid w:val="00053257"/>
    <w:rsid w:val="00082A8C"/>
    <w:rsid w:val="0010089A"/>
    <w:rsid w:val="001036AB"/>
    <w:rsid w:val="001413E4"/>
    <w:rsid w:val="001655BE"/>
    <w:rsid w:val="001A0FB8"/>
    <w:rsid w:val="001A7773"/>
    <w:rsid w:val="001B5C04"/>
    <w:rsid w:val="001B7552"/>
    <w:rsid w:val="001D4F4E"/>
    <w:rsid w:val="001E669A"/>
    <w:rsid w:val="002364F5"/>
    <w:rsid w:val="00241979"/>
    <w:rsid w:val="00244DC9"/>
    <w:rsid w:val="002575D4"/>
    <w:rsid w:val="002668EF"/>
    <w:rsid w:val="002764CC"/>
    <w:rsid w:val="00296DE7"/>
    <w:rsid w:val="002A53F5"/>
    <w:rsid w:val="002B2183"/>
    <w:rsid w:val="002C7C85"/>
    <w:rsid w:val="002D5F50"/>
    <w:rsid w:val="002E4DA2"/>
    <w:rsid w:val="002F63FE"/>
    <w:rsid w:val="002F6715"/>
    <w:rsid w:val="00330B51"/>
    <w:rsid w:val="0034363F"/>
    <w:rsid w:val="00353D35"/>
    <w:rsid w:val="00391487"/>
    <w:rsid w:val="00396471"/>
    <w:rsid w:val="003D119C"/>
    <w:rsid w:val="003D76C4"/>
    <w:rsid w:val="003E2A32"/>
    <w:rsid w:val="003F261D"/>
    <w:rsid w:val="00403680"/>
    <w:rsid w:val="00405D17"/>
    <w:rsid w:val="00483D23"/>
    <w:rsid w:val="004940E5"/>
    <w:rsid w:val="00495B7D"/>
    <w:rsid w:val="004E1A06"/>
    <w:rsid w:val="0052196A"/>
    <w:rsid w:val="00563371"/>
    <w:rsid w:val="00566D56"/>
    <w:rsid w:val="00570ECD"/>
    <w:rsid w:val="005868E1"/>
    <w:rsid w:val="00587C08"/>
    <w:rsid w:val="005A3368"/>
    <w:rsid w:val="005B5ADB"/>
    <w:rsid w:val="005C0DCC"/>
    <w:rsid w:val="005D4F8C"/>
    <w:rsid w:val="005E39B1"/>
    <w:rsid w:val="00610DFC"/>
    <w:rsid w:val="00626731"/>
    <w:rsid w:val="006341EB"/>
    <w:rsid w:val="00637251"/>
    <w:rsid w:val="0067175E"/>
    <w:rsid w:val="006C07A2"/>
    <w:rsid w:val="006E58AA"/>
    <w:rsid w:val="006E6074"/>
    <w:rsid w:val="007319EA"/>
    <w:rsid w:val="0075561B"/>
    <w:rsid w:val="007667F3"/>
    <w:rsid w:val="00790801"/>
    <w:rsid w:val="007C4043"/>
    <w:rsid w:val="007D415D"/>
    <w:rsid w:val="007E1B7B"/>
    <w:rsid w:val="00836CB9"/>
    <w:rsid w:val="00867043"/>
    <w:rsid w:val="008758D8"/>
    <w:rsid w:val="008A2A50"/>
    <w:rsid w:val="008B13F1"/>
    <w:rsid w:val="008C0CAE"/>
    <w:rsid w:val="008D4601"/>
    <w:rsid w:val="008E2A00"/>
    <w:rsid w:val="00912EAF"/>
    <w:rsid w:val="009145EA"/>
    <w:rsid w:val="009303D4"/>
    <w:rsid w:val="00953284"/>
    <w:rsid w:val="009A44AD"/>
    <w:rsid w:val="009A5D3D"/>
    <w:rsid w:val="009C42BB"/>
    <w:rsid w:val="009C5F71"/>
    <w:rsid w:val="009F35EB"/>
    <w:rsid w:val="00A100CB"/>
    <w:rsid w:val="00A15FFF"/>
    <w:rsid w:val="00A17155"/>
    <w:rsid w:val="00A3335E"/>
    <w:rsid w:val="00A63AAF"/>
    <w:rsid w:val="00A96E0A"/>
    <w:rsid w:val="00AA7001"/>
    <w:rsid w:val="00AD59D3"/>
    <w:rsid w:val="00AF4C5C"/>
    <w:rsid w:val="00B15E6A"/>
    <w:rsid w:val="00B34AB9"/>
    <w:rsid w:val="00B55535"/>
    <w:rsid w:val="00B57CCC"/>
    <w:rsid w:val="00B90F7F"/>
    <w:rsid w:val="00BA2B7E"/>
    <w:rsid w:val="00BB488E"/>
    <w:rsid w:val="00BE75E0"/>
    <w:rsid w:val="00C24594"/>
    <w:rsid w:val="00C3686F"/>
    <w:rsid w:val="00C5433B"/>
    <w:rsid w:val="00C565AF"/>
    <w:rsid w:val="00C64F76"/>
    <w:rsid w:val="00CA2F71"/>
    <w:rsid w:val="00CB1F3E"/>
    <w:rsid w:val="00CE0FD7"/>
    <w:rsid w:val="00D135E9"/>
    <w:rsid w:val="00D177C2"/>
    <w:rsid w:val="00D306C3"/>
    <w:rsid w:val="00D565E8"/>
    <w:rsid w:val="00DA0337"/>
    <w:rsid w:val="00DA5C09"/>
    <w:rsid w:val="00DC6B60"/>
    <w:rsid w:val="00DE67DC"/>
    <w:rsid w:val="00E1354B"/>
    <w:rsid w:val="00E20EAB"/>
    <w:rsid w:val="00E3774F"/>
    <w:rsid w:val="00E5092C"/>
    <w:rsid w:val="00EB1367"/>
    <w:rsid w:val="00EB539B"/>
    <w:rsid w:val="00EC2640"/>
    <w:rsid w:val="00ED6766"/>
    <w:rsid w:val="00EE2945"/>
    <w:rsid w:val="00EF3B81"/>
    <w:rsid w:val="00F31FF7"/>
    <w:rsid w:val="00F5389F"/>
    <w:rsid w:val="00F61B47"/>
    <w:rsid w:val="00F66888"/>
    <w:rsid w:val="00FC7217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6AB"/>
    <w:pPr>
      <w:ind w:left="720"/>
      <w:contextualSpacing/>
    </w:pPr>
    <w:rPr>
      <w:lang w:bidi="ar-DZ"/>
    </w:rPr>
  </w:style>
  <w:style w:type="paragraph" w:styleId="NormalWeb">
    <w:name w:val="Normal (Web)"/>
    <w:basedOn w:val="Normal"/>
    <w:uiPriority w:val="99"/>
    <w:unhideWhenUsed/>
    <w:rsid w:val="0052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3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B55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6AB"/>
    <w:pPr>
      <w:ind w:left="720"/>
      <w:contextualSpacing/>
    </w:pPr>
    <w:rPr>
      <w:lang w:bidi="ar-DZ"/>
    </w:rPr>
  </w:style>
  <w:style w:type="paragraph" w:styleId="NormalWeb">
    <w:name w:val="Normal (Web)"/>
    <w:basedOn w:val="Normal"/>
    <w:uiPriority w:val="99"/>
    <w:unhideWhenUsed/>
    <w:rsid w:val="0052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3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B55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4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6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5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46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00B2-B97A-47A3-93D0-6A47132C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9</Pages>
  <Words>1316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kamel</cp:lastModifiedBy>
  <cp:revision>75</cp:revision>
  <dcterms:created xsi:type="dcterms:W3CDTF">2019-11-13T10:25:00Z</dcterms:created>
  <dcterms:modified xsi:type="dcterms:W3CDTF">2023-12-04T11:12:00Z</dcterms:modified>
</cp:coreProperties>
</file>